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C1" w:rsidRDefault="00926CC1" w:rsidP="00695F84">
      <w:pPr>
        <w:pStyle w:val="Standard"/>
        <w:spacing w:line="276" w:lineRule="auto"/>
        <w:jc w:val="center"/>
        <w:rPr>
          <w:rFonts w:ascii="Calibri" w:eastAsia="Calibri" w:hAnsi="Calibri" w:cs="Times New Roman"/>
          <w:b/>
          <w:bCs/>
          <w:color w:val="000000"/>
        </w:rPr>
      </w:pPr>
      <w:r>
        <w:rPr>
          <w:rFonts w:ascii="Calibri" w:eastAsia="Calibri" w:hAnsi="Calibri" w:cs="Times New Roman"/>
          <w:b/>
          <w:bCs/>
          <w:color w:val="000000"/>
        </w:rPr>
        <w:t>REGULAMIN RADY PEDAGOGICZNEJ</w:t>
      </w:r>
    </w:p>
    <w:p w:rsidR="00926CC1" w:rsidRDefault="00926CC1" w:rsidP="00695F84">
      <w:pPr>
        <w:pStyle w:val="Standard"/>
        <w:spacing w:line="276" w:lineRule="auto"/>
        <w:jc w:val="center"/>
        <w:rPr>
          <w:rFonts w:ascii="Calibri" w:eastAsia="Calibri" w:hAnsi="Calibri" w:cs="Times New Roman"/>
          <w:b/>
          <w:bCs/>
          <w:color w:val="000000"/>
        </w:rPr>
      </w:pPr>
      <w:r>
        <w:rPr>
          <w:rFonts w:ascii="Calibri" w:eastAsia="Calibri" w:hAnsi="Calibri" w:cs="Times New Roman"/>
          <w:b/>
          <w:bCs/>
          <w:color w:val="000000"/>
        </w:rPr>
        <w:t xml:space="preserve">SPECJALNEGO OŚRODKA SZKOLNO-WYCHOWAWCZEGO IM. JANUSZA KORCZAKA </w:t>
      </w:r>
      <w:r w:rsidR="005030D5">
        <w:rPr>
          <w:rFonts w:ascii="Calibri" w:eastAsia="Calibri" w:hAnsi="Calibri" w:cs="Times New Roman"/>
          <w:b/>
          <w:bCs/>
          <w:color w:val="000000"/>
        </w:rPr>
        <w:br/>
      </w:r>
      <w:r>
        <w:rPr>
          <w:rFonts w:ascii="Calibri" w:eastAsia="Calibri" w:hAnsi="Calibri" w:cs="Times New Roman"/>
          <w:b/>
          <w:bCs/>
          <w:color w:val="000000"/>
        </w:rPr>
        <w:t>W RADOMIU</w:t>
      </w:r>
    </w:p>
    <w:p w:rsidR="00926CC1" w:rsidRDefault="00926CC1" w:rsidP="00695F84">
      <w:pPr>
        <w:pStyle w:val="Standard"/>
        <w:spacing w:line="276" w:lineRule="auto"/>
        <w:rPr>
          <w:rFonts w:ascii="Calibri" w:eastAsia="Calibri" w:hAnsi="Calibri" w:cs="Times New Roman"/>
          <w:color w:val="000000"/>
        </w:rPr>
      </w:pPr>
    </w:p>
    <w:p w:rsidR="00926CC1" w:rsidRDefault="00926CC1" w:rsidP="00695F84">
      <w:pPr>
        <w:pStyle w:val="Standard"/>
        <w:spacing w:line="276" w:lineRule="auto"/>
        <w:jc w:val="both"/>
        <w:rPr>
          <w:rFonts w:ascii="Calibri" w:eastAsia="Calibri" w:hAnsi="Calibri" w:cs="Times New Roman"/>
          <w:b/>
          <w:bCs/>
          <w:color w:val="000000"/>
        </w:rPr>
      </w:pPr>
      <w:r>
        <w:rPr>
          <w:rFonts w:ascii="Calibri" w:eastAsia="Calibri" w:hAnsi="Calibri" w:cs="Times New Roman"/>
          <w:b/>
          <w:bCs/>
          <w:color w:val="000000"/>
        </w:rPr>
        <w:t xml:space="preserve">Ustalony na podstawie art. 43 ust. 2 ustawy o systemie oświaty z dnia 7.09.1991r </w:t>
      </w:r>
      <w:r w:rsidR="005030D5">
        <w:rPr>
          <w:rFonts w:ascii="Calibri" w:eastAsia="Calibri" w:hAnsi="Calibri" w:cs="Times New Roman"/>
          <w:b/>
          <w:bCs/>
          <w:color w:val="000000"/>
        </w:rPr>
        <w:br/>
      </w:r>
      <w:r>
        <w:rPr>
          <w:rFonts w:ascii="Calibri" w:eastAsia="Calibri" w:hAnsi="Calibri" w:cs="Times New Roman"/>
          <w:b/>
          <w:bCs/>
          <w:color w:val="000000"/>
        </w:rPr>
        <w:t>(Dz. U. Nr 256 z 2004r. poz. 2572 ze zm.)</w:t>
      </w:r>
    </w:p>
    <w:p w:rsidR="00926CC1" w:rsidRDefault="00926CC1" w:rsidP="00695F84">
      <w:pPr>
        <w:pStyle w:val="Standard"/>
        <w:spacing w:line="276" w:lineRule="auto"/>
        <w:rPr>
          <w:rFonts w:ascii="Calibri" w:eastAsia="Calibri" w:hAnsi="Calibri" w:cs="Times New Roman"/>
          <w:color w:val="000000"/>
        </w:rPr>
      </w:pPr>
    </w:p>
    <w:p w:rsidR="00926CC1" w:rsidRDefault="00926CC1" w:rsidP="00695F84">
      <w:pPr>
        <w:pStyle w:val="Standard"/>
        <w:spacing w:line="276" w:lineRule="auto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Regulamin Rady pedagogicznej jest szczegółowym uregulowaniem kompetencji i porządku pracy Rady Pedagogicznej. Zawiera zapisy dotyczące: prawa do zatwierdzania, podejmowania uchwał, opiniowania (zgodnie ze statutem) oraz zapisy dotyczące spraw porządkowych związanych z posiedzeniami Rady Pedagogicznej.</w:t>
      </w:r>
    </w:p>
    <w:p w:rsidR="00926CC1" w:rsidRDefault="00926CC1" w:rsidP="00695F84">
      <w:pPr>
        <w:pStyle w:val="Standard"/>
        <w:spacing w:before="240" w:after="240" w:line="276" w:lineRule="auto"/>
        <w:jc w:val="center"/>
        <w:rPr>
          <w:rFonts w:ascii="Calibri" w:eastAsia="Calibri" w:hAnsi="Calibri" w:cs="Times New Roman"/>
          <w:b/>
          <w:bCs/>
          <w:color w:val="000000"/>
        </w:rPr>
      </w:pPr>
      <w:r>
        <w:rPr>
          <w:rFonts w:ascii="Calibri" w:eastAsia="Calibri" w:hAnsi="Calibri" w:cs="Times New Roman"/>
          <w:b/>
          <w:bCs/>
          <w:color w:val="000000"/>
        </w:rPr>
        <w:t>§ 1 Zagadnienia ogólne</w:t>
      </w:r>
    </w:p>
    <w:p w:rsidR="00E27385" w:rsidRDefault="00926CC1" w:rsidP="00695F84">
      <w:pPr>
        <w:pStyle w:val="Standard"/>
        <w:numPr>
          <w:ilvl w:val="0"/>
          <w:numId w:val="13"/>
        </w:numPr>
        <w:spacing w:line="276" w:lineRule="auto"/>
        <w:ind w:left="426" w:hanging="357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Przewodniczącym Rady jest z urzędu dyrektor Ośrodka.</w:t>
      </w:r>
    </w:p>
    <w:p w:rsidR="00E27385" w:rsidRDefault="00926CC1" w:rsidP="00695F84">
      <w:pPr>
        <w:pStyle w:val="Standard"/>
        <w:numPr>
          <w:ilvl w:val="0"/>
          <w:numId w:val="13"/>
        </w:numPr>
        <w:spacing w:line="276" w:lineRule="auto"/>
        <w:ind w:left="426" w:hanging="357"/>
        <w:jc w:val="both"/>
        <w:rPr>
          <w:rFonts w:ascii="Calibri" w:eastAsia="Calibri" w:hAnsi="Calibri" w:cs="Times New Roman"/>
          <w:color w:val="000000"/>
        </w:rPr>
      </w:pPr>
      <w:r w:rsidRPr="00E27385">
        <w:rPr>
          <w:rFonts w:ascii="Calibri" w:eastAsia="Calibri" w:hAnsi="Calibri" w:cs="Times New Roman"/>
          <w:color w:val="000000"/>
        </w:rPr>
        <w:t>W skład Rady Pedagogicznej wchodzą wszyscy pracownicy pedagogiczni Ośrodka.</w:t>
      </w:r>
    </w:p>
    <w:p w:rsidR="00926CC1" w:rsidRPr="00E27385" w:rsidRDefault="00926CC1" w:rsidP="00695F84">
      <w:pPr>
        <w:pStyle w:val="Standard"/>
        <w:numPr>
          <w:ilvl w:val="0"/>
          <w:numId w:val="13"/>
        </w:numPr>
        <w:spacing w:line="276" w:lineRule="auto"/>
        <w:ind w:left="426" w:hanging="357"/>
        <w:jc w:val="both"/>
        <w:rPr>
          <w:rFonts w:ascii="Calibri" w:eastAsia="Calibri" w:hAnsi="Calibri" w:cs="Times New Roman"/>
          <w:color w:val="000000"/>
        </w:rPr>
      </w:pPr>
      <w:r w:rsidRPr="00E27385">
        <w:rPr>
          <w:rFonts w:ascii="Calibri" w:eastAsia="Calibri" w:hAnsi="Calibri" w:cs="Times New Roman"/>
          <w:color w:val="000000"/>
        </w:rPr>
        <w:t>Rada Pedagogiczna w szczególnych przypadkach może dopuścić do udziału w swoich posiedzeniach innych uczestników (np. przedstawicieli organów bezpośrednio nadzorujących placówkę, członków Rady Rodziców, Samorządu Uczniowskiego, pracowników poradni psychologiczno-pedagogicznych współpracujących z placówką).</w:t>
      </w:r>
    </w:p>
    <w:p w:rsidR="00926CC1" w:rsidRDefault="00926CC1" w:rsidP="00695F84">
      <w:pPr>
        <w:pStyle w:val="Standard"/>
        <w:spacing w:before="240" w:after="240" w:line="276" w:lineRule="auto"/>
        <w:jc w:val="center"/>
        <w:rPr>
          <w:rFonts w:ascii="Calibri" w:eastAsia="Calibri" w:hAnsi="Calibri" w:cs="Times New Roman"/>
          <w:b/>
          <w:bCs/>
          <w:color w:val="000000"/>
        </w:rPr>
      </w:pPr>
      <w:r>
        <w:rPr>
          <w:rFonts w:ascii="Calibri" w:eastAsia="Calibri" w:hAnsi="Calibri" w:cs="Times New Roman"/>
          <w:b/>
          <w:bCs/>
          <w:color w:val="000000"/>
        </w:rPr>
        <w:t>§ 2 Zadania Rady Pedagogicznej</w:t>
      </w:r>
    </w:p>
    <w:p w:rsidR="00926CC1" w:rsidRDefault="00926CC1" w:rsidP="00695F84">
      <w:pPr>
        <w:pStyle w:val="Standard"/>
        <w:numPr>
          <w:ilvl w:val="0"/>
          <w:numId w:val="14"/>
        </w:numPr>
        <w:spacing w:line="276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Uchwalanie Statutu Ośrodka, planowanie i organizowanie pracy dydaktycznej, wychowawczej i opiekuńczej.</w:t>
      </w:r>
    </w:p>
    <w:p w:rsidR="00926CC1" w:rsidRDefault="00926CC1" w:rsidP="00695F84">
      <w:pPr>
        <w:pStyle w:val="Standard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Okresowe i roczne analizowanie oraz ocenianie stanu nauczania, wychowania i opieki.</w:t>
      </w:r>
    </w:p>
    <w:p w:rsidR="00926CC1" w:rsidRDefault="00926CC1" w:rsidP="00695F84">
      <w:pPr>
        <w:pStyle w:val="Standard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Okresowe i roczne analizowanie oraz ocenianie organizacyjnych i materialnych warunków pracy Ośrodka.</w:t>
      </w:r>
    </w:p>
    <w:p w:rsidR="00926CC1" w:rsidRDefault="00926CC1" w:rsidP="00695F84">
      <w:pPr>
        <w:pStyle w:val="Standard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Kształtowanie postaw obywatelskich, etycznych i zawodowych członków, zgodnie </w:t>
      </w:r>
      <w:r>
        <w:rPr>
          <w:rFonts w:ascii="Calibri" w:eastAsia="Calibri" w:hAnsi="Calibri" w:cs="Times New Roman"/>
          <w:color w:val="000000"/>
        </w:rPr>
        <w:br/>
        <w:t>z Konstytucją Rzeczpospolitej Polskiej i Powszechną Deklaracją Praw Człowieka.</w:t>
      </w:r>
    </w:p>
    <w:p w:rsidR="00926CC1" w:rsidRDefault="00926CC1" w:rsidP="00695F84">
      <w:pPr>
        <w:pStyle w:val="Standard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Organizowanie wewnątrzszkolnego doskonalenia nauczycieli oraz upowszechniania nowatorstwa pedagogicznego.</w:t>
      </w:r>
    </w:p>
    <w:p w:rsidR="00926CC1" w:rsidRDefault="00926CC1" w:rsidP="00695F84">
      <w:pPr>
        <w:pStyle w:val="Standard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Współpraca z rodzicami i opiekunami uczniów</w:t>
      </w:r>
      <w:r w:rsidR="00E27385">
        <w:rPr>
          <w:rFonts w:ascii="Calibri" w:eastAsia="Calibri" w:hAnsi="Calibri" w:cs="Times New Roman"/>
          <w:color w:val="000000"/>
        </w:rPr>
        <w:t>.</w:t>
      </w:r>
    </w:p>
    <w:p w:rsidR="00926CC1" w:rsidRDefault="00926CC1" w:rsidP="00695F84">
      <w:pPr>
        <w:pStyle w:val="Standard"/>
        <w:spacing w:before="240" w:after="240" w:line="276" w:lineRule="auto"/>
        <w:jc w:val="center"/>
        <w:rPr>
          <w:rFonts w:ascii="Calibri" w:eastAsia="Calibri" w:hAnsi="Calibri" w:cs="Times New Roman"/>
          <w:b/>
          <w:bCs/>
          <w:color w:val="000000"/>
        </w:rPr>
      </w:pPr>
      <w:r>
        <w:rPr>
          <w:rFonts w:ascii="Calibri" w:eastAsia="Calibri" w:hAnsi="Calibri" w:cs="Times New Roman"/>
          <w:b/>
          <w:bCs/>
          <w:color w:val="000000"/>
        </w:rPr>
        <w:t>§ 3 Try</w:t>
      </w:r>
      <w:r w:rsidR="00E27385">
        <w:rPr>
          <w:rFonts w:ascii="Calibri" w:eastAsia="Calibri" w:hAnsi="Calibri" w:cs="Times New Roman"/>
          <w:b/>
          <w:bCs/>
          <w:color w:val="000000"/>
        </w:rPr>
        <w:t>b zwoływania Rady Pedagogicznej</w:t>
      </w:r>
    </w:p>
    <w:p w:rsidR="00926CC1" w:rsidRDefault="00926CC1" w:rsidP="00695F84">
      <w:pPr>
        <w:pStyle w:val="Standard"/>
        <w:numPr>
          <w:ilvl w:val="0"/>
          <w:numId w:val="15"/>
        </w:numPr>
        <w:spacing w:line="276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Posiedzenia Rady mogą być zwoływane z inicjatywy:</w:t>
      </w:r>
    </w:p>
    <w:p w:rsidR="00926CC1" w:rsidRDefault="00926CC1" w:rsidP="00695F84">
      <w:pPr>
        <w:pStyle w:val="Standard"/>
        <w:numPr>
          <w:ilvl w:val="0"/>
          <w:numId w:val="16"/>
        </w:numPr>
        <w:spacing w:line="276" w:lineRule="auto"/>
        <w:ind w:left="709" w:hanging="283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Dyrektora Ośrodka (przy zwoływaniu nadzwyczajnego posiedzenia Rady dyrektor powiadamia członków Rady przynajmniej 3 dni przed terminem, w wyjątkowych sytuacjach, w dniu posiedzenia).</w:t>
      </w:r>
    </w:p>
    <w:p w:rsidR="00926CC1" w:rsidRDefault="00926CC1" w:rsidP="00695F84">
      <w:pPr>
        <w:pStyle w:val="Standard"/>
        <w:numPr>
          <w:ilvl w:val="0"/>
          <w:numId w:val="3"/>
        </w:numPr>
        <w:spacing w:line="276" w:lineRule="auto"/>
        <w:ind w:left="709" w:hanging="283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Organu bezpośrednio nadzorującego Placówkę.</w:t>
      </w:r>
    </w:p>
    <w:p w:rsidR="00926CC1" w:rsidRDefault="00926CC1" w:rsidP="00695F84">
      <w:pPr>
        <w:pStyle w:val="Standard"/>
        <w:numPr>
          <w:ilvl w:val="0"/>
          <w:numId w:val="3"/>
        </w:numPr>
        <w:spacing w:line="276" w:lineRule="auto"/>
        <w:ind w:left="709" w:hanging="283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Co najmniej 1/3 członków Rady.</w:t>
      </w:r>
    </w:p>
    <w:p w:rsidR="00926CC1" w:rsidRDefault="00926CC1" w:rsidP="00695F84">
      <w:pPr>
        <w:pStyle w:val="Standard"/>
        <w:numPr>
          <w:ilvl w:val="0"/>
          <w:numId w:val="17"/>
        </w:numPr>
        <w:spacing w:line="276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Zebrania Rady odbywają się w czasie wolnym od zajęć lekcyjnych.</w:t>
      </w:r>
    </w:p>
    <w:p w:rsidR="00926CC1" w:rsidRDefault="00926CC1" w:rsidP="00695F84">
      <w:pPr>
        <w:pStyle w:val="Standard"/>
        <w:spacing w:before="240" w:after="240" w:line="276" w:lineRule="auto"/>
        <w:jc w:val="center"/>
        <w:rPr>
          <w:rFonts w:ascii="Calibri" w:eastAsia="Calibri" w:hAnsi="Calibri" w:cs="Times New Roman"/>
          <w:b/>
          <w:bCs/>
          <w:color w:val="000000"/>
        </w:rPr>
      </w:pPr>
      <w:r>
        <w:rPr>
          <w:rFonts w:ascii="Calibri" w:eastAsia="Calibri" w:hAnsi="Calibri" w:cs="Times New Roman"/>
          <w:b/>
          <w:bCs/>
          <w:color w:val="000000"/>
        </w:rPr>
        <w:lastRenderedPageBreak/>
        <w:t>§ 4 Rodza</w:t>
      </w:r>
      <w:r w:rsidR="00BC5E56">
        <w:rPr>
          <w:rFonts w:ascii="Calibri" w:eastAsia="Calibri" w:hAnsi="Calibri" w:cs="Times New Roman"/>
          <w:b/>
          <w:bCs/>
          <w:color w:val="000000"/>
        </w:rPr>
        <w:t>je posiedzeń Rady Pedagogicznej</w:t>
      </w:r>
    </w:p>
    <w:p w:rsidR="00D44C78" w:rsidRDefault="00926CC1" w:rsidP="00695F84">
      <w:pPr>
        <w:pStyle w:val="Standard"/>
        <w:numPr>
          <w:ilvl w:val="0"/>
          <w:numId w:val="18"/>
        </w:numPr>
        <w:spacing w:line="276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Klasyfikacyjne.</w:t>
      </w:r>
    </w:p>
    <w:p w:rsidR="00D44C78" w:rsidRDefault="00926CC1" w:rsidP="00695F84">
      <w:pPr>
        <w:pStyle w:val="Standard"/>
        <w:numPr>
          <w:ilvl w:val="0"/>
          <w:numId w:val="18"/>
        </w:numPr>
        <w:spacing w:line="276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 w:rsidRPr="00D44C78">
        <w:rPr>
          <w:rFonts w:ascii="Calibri" w:eastAsia="Calibri" w:hAnsi="Calibri" w:cs="Times New Roman"/>
          <w:color w:val="000000"/>
        </w:rPr>
        <w:t>Zatwierdzające klasyfikację.</w:t>
      </w:r>
    </w:p>
    <w:p w:rsidR="00D44C78" w:rsidRDefault="00926CC1" w:rsidP="00695F84">
      <w:pPr>
        <w:pStyle w:val="Standard"/>
        <w:numPr>
          <w:ilvl w:val="0"/>
          <w:numId w:val="18"/>
        </w:numPr>
        <w:spacing w:line="276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 w:rsidRPr="00D44C78">
        <w:rPr>
          <w:rFonts w:ascii="Calibri" w:eastAsia="Calibri" w:hAnsi="Calibri" w:cs="Times New Roman"/>
          <w:color w:val="000000"/>
        </w:rPr>
        <w:t>Podsumowujące pracę Ośrodka.</w:t>
      </w:r>
    </w:p>
    <w:p w:rsidR="00D44C78" w:rsidRDefault="00926CC1" w:rsidP="00695F84">
      <w:pPr>
        <w:pStyle w:val="Standard"/>
        <w:numPr>
          <w:ilvl w:val="0"/>
          <w:numId w:val="18"/>
        </w:numPr>
        <w:spacing w:line="276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 w:rsidRPr="00D44C78">
        <w:rPr>
          <w:rFonts w:ascii="Calibri" w:eastAsia="Calibri" w:hAnsi="Calibri" w:cs="Times New Roman"/>
          <w:color w:val="000000"/>
        </w:rPr>
        <w:t>Szkoleniowe.</w:t>
      </w:r>
    </w:p>
    <w:p w:rsidR="00926CC1" w:rsidRPr="00D44C78" w:rsidRDefault="00926CC1" w:rsidP="00695F84">
      <w:pPr>
        <w:pStyle w:val="Standard"/>
        <w:numPr>
          <w:ilvl w:val="0"/>
          <w:numId w:val="18"/>
        </w:numPr>
        <w:spacing w:line="276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 w:rsidRPr="00D44C78">
        <w:rPr>
          <w:rFonts w:ascii="Calibri" w:eastAsia="Calibri" w:hAnsi="Calibri" w:cs="Times New Roman"/>
          <w:color w:val="000000"/>
        </w:rPr>
        <w:t>Wiążące się z organizacją pracy Ośrodka.</w:t>
      </w:r>
    </w:p>
    <w:p w:rsidR="00926CC1" w:rsidRDefault="00926CC1" w:rsidP="00695F84">
      <w:pPr>
        <w:pStyle w:val="Standard"/>
        <w:spacing w:before="240" w:after="240" w:line="276" w:lineRule="auto"/>
        <w:jc w:val="center"/>
        <w:rPr>
          <w:rFonts w:ascii="Calibri" w:eastAsia="Calibri" w:hAnsi="Calibri" w:cs="Times New Roman"/>
          <w:b/>
          <w:bCs/>
          <w:color w:val="000000"/>
        </w:rPr>
      </w:pPr>
      <w:r>
        <w:rPr>
          <w:rFonts w:ascii="Calibri" w:eastAsia="Calibri" w:hAnsi="Calibri" w:cs="Times New Roman"/>
          <w:b/>
          <w:bCs/>
          <w:color w:val="000000"/>
        </w:rPr>
        <w:t>§ 5 Kompetencje przewodniczącego Rady</w:t>
      </w:r>
    </w:p>
    <w:p w:rsidR="00926CC1" w:rsidRDefault="00926CC1" w:rsidP="00695F84">
      <w:pPr>
        <w:pStyle w:val="Standard"/>
        <w:numPr>
          <w:ilvl w:val="0"/>
          <w:numId w:val="19"/>
        </w:numPr>
        <w:spacing w:line="276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Realizacja uchwał Rady.</w:t>
      </w:r>
    </w:p>
    <w:p w:rsidR="00926CC1" w:rsidRDefault="00926CC1" w:rsidP="00695F84">
      <w:pPr>
        <w:pStyle w:val="Standard"/>
        <w:numPr>
          <w:ilvl w:val="0"/>
          <w:numId w:val="6"/>
        </w:numPr>
        <w:spacing w:line="276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Tworzenie życzliwej atmosfery i zgodnego współżycia wszystkich członków Rady </w:t>
      </w:r>
      <w:r>
        <w:rPr>
          <w:rFonts w:ascii="Calibri" w:eastAsia="Calibri" w:hAnsi="Calibri" w:cs="Times New Roman"/>
          <w:color w:val="000000"/>
        </w:rPr>
        <w:br/>
        <w:t>w celu podnoszenia poziomu dydaktycznego, wychowawczego i opiekuńczego Ośrodka.</w:t>
      </w:r>
    </w:p>
    <w:p w:rsidR="00926CC1" w:rsidRDefault="00926CC1" w:rsidP="00695F84">
      <w:pPr>
        <w:pStyle w:val="Standard"/>
        <w:numPr>
          <w:ilvl w:val="0"/>
          <w:numId w:val="6"/>
        </w:numPr>
        <w:spacing w:line="276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Oddziaływanie na postawę nauczyciela, pobudzanie go do pracy twórczej i podnoszenia kwalifikacji zawodowych.</w:t>
      </w:r>
    </w:p>
    <w:p w:rsidR="00926CC1" w:rsidRDefault="00926CC1" w:rsidP="00695F84">
      <w:pPr>
        <w:pStyle w:val="Standard"/>
        <w:numPr>
          <w:ilvl w:val="0"/>
          <w:numId w:val="6"/>
        </w:numPr>
        <w:spacing w:line="276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Dbanie o autorytet Rady Pedagogicznej, ochrona praw i godności nauczycieli.</w:t>
      </w:r>
    </w:p>
    <w:p w:rsidR="00926CC1" w:rsidRDefault="00926CC1" w:rsidP="00695F84">
      <w:pPr>
        <w:pStyle w:val="Standard"/>
        <w:numPr>
          <w:ilvl w:val="0"/>
          <w:numId w:val="6"/>
        </w:numPr>
        <w:spacing w:line="276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Zapoznawanie Rady z obowiązującymi przepisami prawa szkolnego oraz omawianie trybu i form ich realizacji.</w:t>
      </w:r>
    </w:p>
    <w:p w:rsidR="00926CC1" w:rsidRDefault="00926CC1" w:rsidP="00695F84">
      <w:pPr>
        <w:pStyle w:val="Standard"/>
        <w:numPr>
          <w:ilvl w:val="0"/>
          <w:numId w:val="6"/>
        </w:numPr>
        <w:spacing w:line="276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Przewodniczący może zlecić członkom Rady lub innym pracownikom Ośrodka przygotowanie materiałów na posiedzenie Rady.</w:t>
      </w:r>
    </w:p>
    <w:p w:rsidR="00926CC1" w:rsidRDefault="00926CC1" w:rsidP="00695F84">
      <w:pPr>
        <w:pStyle w:val="Standard"/>
        <w:spacing w:before="240" w:after="240" w:line="276" w:lineRule="auto"/>
        <w:jc w:val="center"/>
        <w:rPr>
          <w:rFonts w:ascii="Calibri" w:eastAsia="Calibri" w:hAnsi="Calibri" w:cs="Times New Roman"/>
          <w:b/>
          <w:bCs/>
          <w:color w:val="000000"/>
        </w:rPr>
      </w:pPr>
      <w:r>
        <w:rPr>
          <w:rFonts w:ascii="Calibri" w:eastAsia="Calibri" w:hAnsi="Calibri" w:cs="Times New Roman"/>
          <w:b/>
          <w:bCs/>
          <w:color w:val="000000"/>
        </w:rPr>
        <w:t>§ 6 Wewnętrzna organizacja Rady Pedagogicznej</w:t>
      </w:r>
    </w:p>
    <w:p w:rsidR="00926CC1" w:rsidRDefault="00926CC1" w:rsidP="00695F84">
      <w:pPr>
        <w:pStyle w:val="Standard"/>
        <w:numPr>
          <w:ilvl w:val="0"/>
          <w:numId w:val="20"/>
        </w:numPr>
        <w:spacing w:line="276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Rada powołuje, w zależności od potrzeb, stałe lub doraźne zespoły i komisje, których działalność może dotyczyć wybranych zagadnień statutowej działalności Ośrodka</w:t>
      </w:r>
      <w:r w:rsidR="00026523">
        <w:rPr>
          <w:rFonts w:ascii="Calibri" w:eastAsia="Calibri" w:hAnsi="Calibri" w:cs="Times New Roman"/>
          <w:color w:val="000000"/>
        </w:rPr>
        <w:t>,</w:t>
      </w:r>
      <w:r>
        <w:rPr>
          <w:rFonts w:ascii="Calibri" w:eastAsia="Calibri" w:hAnsi="Calibri" w:cs="Times New Roman"/>
          <w:color w:val="000000"/>
        </w:rPr>
        <w:t xml:space="preserve"> oraz pracy nauczycieli.</w:t>
      </w:r>
    </w:p>
    <w:p w:rsidR="00926CC1" w:rsidRDefault="00926CC1" w:rsidP="00695F84">
      <w:pPr>
        <w:pStyle w:val="Standard"/>
        <w:numPr>
          <w:ilvl w:val="0"/>
          <w:numId w:val="7"/>
        </w:numPr>
        <w:spacing w:line="276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Pracą zespołu kieruje przewodniczący powołany przez Radę lub komisję na wniosek przewodniczącego Rady.</w:t>
      </w:r>
    </w:p>
    <w:p w:rsidR="00926CC1" w:rsidRDefault="00926CC1" w:rsidP="00695F84">
      <w:pPr>
        <w:pStyle w:val="Standard"/>
        <w:numPr>
          <w:ilvl w:val="0"/>
          <w:numId w:val="7"/>
        </w:numPr>
        <w:spacing w:line="276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Komisja, zespół składa na posiedzeniu plenarnym sprawozdanie z wyników swojej pracy, formułując opinie lub wnioski do zatwierdzenia przez Radę.</w:t>
      </w:r>
    </w:p>
    <w:p w:rsidR="00926CC1" w:rsidRDefault="00926CC1" w:rsidP="00695F84">
      <w:pPr>
        <w:pStyle w:val="Standard"/>
        <w:numPr>
          <w:ilvl w:val="0"/>
          <w:numId w:val="7"/>
        </w:numPr>
        <w:spacing w:line="276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Rada Pedagogiczna powierza funkcję protokolanta osobie wybranej spośród członków Rady. Protokoły Rady mogą być prowadzone w wersji elektronicznej.</w:t>
      </w:r>
    </w:p>
    <w:p w:rsidR="00926CC1" w:rsidRDefault="00926CC1" w:rsidP="00695F84">
      <w:pPr>
        <w:pStyle w:val="Standard"/>
        <w:spacing w:before="240" w:after="240" w:line="276" w:lineRule="auto"/>
        <w:jc w:val="center"/>
        <w:rPr>
          <w:rFonts w:ascii="Calibri" w:eastAsia="Calibri" w:hAnsi="Calibri" w:cs="Times New Roman"/>
          <w:b/>
          <w:bCs/>
          <w:color w:val="000000"/>
        </w:rPr>
      </w:pPr>
      <w:r>
        <w:rPr>
          <w:rFonts w:ascii="Calibri" w:eastAsia="Calibri" w:hAnsi="Calibri" w:cs="Times New Roman"/>
          <w:b/>
          <w:bCs/>
          <w:color w:val="000000"/>
        </w:rPr>
        <w:t>§ 7 Prawa i obowiązki członka Rady</w:t>
      </w:r>
    </w:p>
    <w:p w:rsidR="00926CC1" w:rsidRDefault="00926CC1" w:rsidP="00695F84">
      <w:pPr>
        <w:pStyle w:val="Standard"/>
        <w:numPr>
          <w:ilvl w:val="0"/>
          <w:numId w:val="21"/>
        </w:numPr>
        <w:spacing w:line="276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Członkowie Rady Pedagogicznej mają prawo wypowiadania własnej opinii na każdy omawiany temat.</w:t>
      </w:r>
    </w:p>
    <w:p w:rsidR="00926CC1" w:rsidRDefault="00926CC1" w:rsidP="00695F84">
      <w:pPr>
        <w:pStyle w:val="Standard"/>
        <w:numPr>
          <w:ilvl w:val="0"/>
          <w:numId w:val="8"/>
        </w:numPr>
        <w:spacing w:line="276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Wszyscy członkowie Rady Pedagogicznej mają obowiązek uczestniczenia w posiedzeniach Rady. Nieusprawiedliwiona nieobecność członka Rady na jej posiedzeniu jest traktowana jako nieobecność w pracy ze wszystkimi tego konsekwencjami.</w:t>
      </w:r>
    </w:p>
    <w:p w:rsidR="00926CC1" w:rsidRDefault="00926CC1" w:rsidP="00695F84">
      <w:pPr>
        <w:pStyle w:val="Standard"/>
        <w:numPr>
          <w:ilvl w:val="0"/>
          <w:numId w:val="8"/>
        </w:numPr>
        <w:spacing w:line="276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Członkowie Rady mają obowiązek czynnie uczestniczyć we wszystkich zebraniach </w:t>
      </w:r>
      <w:r>
        <w:rPr>
          <w:rFonts w:ascii="Calibri" w:eastAsia="Calibri" w:hAnsi="Calibri" w:cs="Times New Roman"/>
          <w:color w:val="000000"/>
        </w:rPr>
        <w:br/>
        <w:t>i pracach Rady i jej komisji, do których zostali powołani oraz w wewnętrznym samokształceniu.</w:t>
      </w:r>
    </w:p>
    <w:p w:rsidR="00926CC1" w:rsidRDefault="00926CC1" w:rsidP="00695F84">
      <w:pPr>
        <w:pStyle w:val="Standard"/>
        <w:numPr>
          <w:ilvl w:val="0"/>
          <w:numId w:val="8"/>
        </w:numPr>
        <w:spacing w:line="276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Uchwały podjęte przez Radę Pedagogiczną obowiązują wszystkich członków Rady, niezależnie od ich indywidualnych opinii.</w:t>
      </w:r>
    </w:p>
    <w:p w:rsidR="00926CC1" w:rsidRDefault="00926CC1" w:rsidP="00695F84">
      <w:pPr>
        <w:pStyle w:val="Standard"/>
        <w:numPr>
          <w:ilvl w:val="0"/>
          <w:numId w:val="8"/>
        </w:numPr>
        <w:spacing w:line="276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Członkowie Rady mają obowiązek składania przed Radą sprawozdań z wykonania przydzielonych im zadań.</w:t>
      </w:r>
    </w:p>
    <w:p w:rsidR="00926CC1" w:rsidRDefault="00926CC1" w:rsidP="00695F84">
      <w:pPr>
        <w:pStyle w:val="Standard"/>
        <w:numPr>
          <w:ilvl w:val="0"/>
          <w:numId w:val="8"/>
        </w:numPr>
        <w:spacing w:line="276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Każdy z uczestników posiedzeń Rady Pedagogicznej jest zobowiązany do zachowania tajemnicy na temat przebiegu posiedzenia i podjętych uchwał, a także informacji podawanych w toku obrad.</w:t>
      </w:r>
    </w:p>
    <w:p w:rsidR="00926CC1" w:rsidRDefault="00926CC1" w:rsidP="00695F84">
      <w:pPr>
        <w:pStyle w:val="Standard"/>
        <w:spacing w:before="240" w:after="240" w:line="276" w:lineRule="auto"/>
        <w:jc w:val="center"/>
        <w:rPr>
          <w:rFonts w:ascii="Calibri" w:eastAsia="Calibri" w:hAnsi="Calibri" w:cs="Times New Roman"/>
          <w:b/>
          <w:bCs/>
          <w:color w:val="000000"/>
        </w:rPr>
      </w:pPr>
      <w:r>
        <w:rPr>
          <w:rFonts w:ascii="Calibri" w:eastAsia="Calibri" w:hAnsi="Calibri" w:cs="Times New Roman"/>
          <w:b/>
          <w:bCs/>
          <w:color w:val="000000"/>
        </w:rPr>
        <w:t>§ 8 Tryb podejmowania uchwał</w:t>
      </w:r>
    </w:p>
    <w:p w:rsidR="00926CC1" w:rsidRDefault="00926CC1" w:rsidP="00695F84">
      <w:pPr>
        <w:pStyle w:val="Standard"/>
        <w:numPr>
          <w:ilvl w:val="0"/>
          <w:numId w:val="22"/>
        </w:numPr>
        <w:spacing w:line="276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Uchwały na zebraniach plenarnych Rady są podejmowane zwykłą większością głosów przy udziale co najmniej ½ liczby członków Rady, w głosowaniu jawnym. W sprawach personalnych, a także na formalny wniosek przegłosowany przez członków Rady, głosowanie odbywa się w trybie tajnym.</w:t>
      </w:r>
    </w:p>
    <w:p w:rsidR="00926CC1" w:rsidRDefault="00926CC1" w:rsidP="00695F84">
      <w:pPr>
        <w:pStyle w:val="Standard"/>
        <w:numPr>
          <w:ilvl w:val="0"/>
          <w:numId w:val="9"/>
        </w:numPr>
        <w:spacing w:line="276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Uchwały Rady Pedagogicznej numerowane są w sposób ciągły w danym roku szkolnym.</w:t>
      </w:r>
    </w:p>
    <w:p w:rsidR="00926CC1" w:rsidRDefault="00926CC1" w:rsidP="00695F84">
      <w:pPr>
        <w:pStyle w:val="Standard"/>
        <w:numPr>
          <w:ilvl w:val="0"/>
          <w:numId w:val="9"/>
        </w:numPr>
        <w:spacing w:line="276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Projekt uchwały w formie odrębnego dokumentu przygotowuje Przewodniczący                          lub upoważniony przez Przewodniczącego członek Rady.</w:t>
      </w:r>
    </w:p>
    <w:p w:rsidR="00926CC1" w:rsidRDefault="00926CC1" w:rsidP="00695F84">
      <w:pPr>
        <w:pStyle w:val="Standard"/>
        <w:spacing w:before="240" w:after="240" w:line="276" w:lineRule="auto"/>
        <w:jc w:val="center"/>
        <w:rPr>
          <w:rFonts w:ascii="Calibri" w:eastAsia="Calibri" w:hAnsi="Calibri" w:cs="Times New Roman"/>
          <w:b/>
          <w:bCs/>
          <w:color w:val="000000"/>
        </w:rPr>
      </w:pPr>
      <w:r>
        <w:rPr>
          <w:rFonts w:ascii="Calibri" w:eastAsia="Calibri" w:hAnsi="Calibri" w:cs="Times New Roman"/>
          <w:b/>
          <w:bCs/>
          <w:color w:val="000000"/>
        </w:rPr>
        <w:t>§ 9 Sposoby dokumentowania posiedzeń</w:t>
      </w:r>
    </w:p>
    <w:p w:rsidR="00926CC1" w:rsidRDefault="00926CC1" w:rsidP="00695F84">
      <w:pPr>
        <w:pStyle w:val="Standard"/>
        <w:numPr>
          <w:ilvl w:val="0"/>
          <w:numId w:val="23"/>
        </w:numPr>
        <w:spacing w:line="276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Zebrania Rady Pedagogicznej są protokołowane w elektronicznej księdze protokołów zebrań Rady Pedagogicznej.</w:t>
      </w:r>
    </w:p>
    <w:p w:rsidR="00926CC1" w:rsidRDefault="00926CC1" w:rsidP="00695F84">
      <w:pPr>
        <w:pStyle w:val="Standard"/>
        <w:numPr>
          <w:ilvl w:val="0"/>
          <w:numId w:val="10"/>
        </w:numPr>
        <w:spacing w:line="276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Protokół sporządza osoba - protokolant wyznaczona spośród członków Rady Pedagogicznej na okres co najmniej 1 roku szkolnego.</w:t>
      </w:r>
    </w:p>
    <w:p w:rsidR="00926CC1" w:rsidRDefault="00926CC1" w:rsidP="00695F84">
      <w:pPr>
        <w:pStyle w:val="Standard"/>
        <w:numPr>
          <w:ilvl w:val="0"/>
          <w:numId w:val="10"/>
        </w:numPr>
        <w:spacing w:line="276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Procedura sporządzania protokołu elektronicznego polega na:</w:t>
      </w:r>
    </w:p>
    <w:p w:rsidR="00926CC1" w:rsidRDefault="00926CC1" w:rsidP="00695F84">
      <w:pPr>
        <w:pStyle w:val="Standard"/>
        <w:numPr>
          <w:ilvl w:val="0"/>
          <w:numId w:val="24"/>
        </w:numPr>
        <w:spacing w:line="276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opisaniu przebiegu zebrania Rady w formie elektronicznej,</w:t>
      </w:r>
    </w:p>
    <w:p w:rsidR="00926CC1" w:rsidRDefault="00926CC1" w:rsidP="00695F84">
      <w:pPr>
        <w:pStyle w:val="Standard"/>
        <w:numPr>
          <w:ilvl w:val="0"/>
          <w:numId w:val="11"/>
        </w:numPr>
        <w:spacing w:line="276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dołączenie do zapisu treści podjętych uchwał,</w:t>
      </w:r>
    </w:p>
    <w:p w:rsidR="00926CC1" w:rsidRDefault="00926CC1" w:rsidP="00695F84">
      <w:pPr>
        <w:pStyle w:val="Standard"/>
        <w:numPr>
          <w:ilvl w:val="0"/>
          <w:numId w:val="11"/>
        </w:numPr>
        <w:spacing w:line="276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wydrukowanie i udostępnienie treści protokołu do wglądu członkom Rady Pedagogicznej w sekretariacie Ośrodka.</w:t>
      </w:r>
    </w:p>
    <w:p w:rsidR="00926CC1" w:rsidRDefault="00926CC1" w:rsidP="00695F84">
      <w:pPr>
        <w:pStyle w:val="Standard"/>
        <w:numPr>
          <w:ilvl w:val="0"/>
          <w:numId w:val="10"/>
        </w:numPr>
        <w:spacing w:line="276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Protokolant zobowiązany jest do sporządzenia protokołu w terminie do 7 dni roboczych                    od daty zebrania.</w:t>
      </w:r>
    </w:p>
    <w:p w:rsidR="00926CC1" w:rsidRDefault="00926CC1" w:rsidP="00695F84">
      <w:pPr>
        <w:pStyle w:val="Standard"/>
        <w:numPr>
          <w:ilvl w:val="0"/>
          <w:numId w:val="10"/>
        </w:numPr>
        <w:spacing w:line="276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Członkowie Rady Pedagogicznej mają prawo po przeczytaniu protokołu do zgłoszenia </w:t>
      </w:r>
      <w:r>
        <w:rPr>
          <w:rFonts w:ascii="Calibri" w:eastAsia="Calibri" w:hAnsi="Calibri" w:cs="Times New Roman"/>
          <w:color w:val="000000"/>
        </w:rPr>
        <w:br/>
        <w:t>w formie pisemnej uwag i poprawek, zarówno do treści protokołu, jak i treści uchwał.</w:t>
      </w:r>
    </w:p>
    <w:p w:rsidR="00926CC1" w:rsidRDefault="00926CC1" w:rsidP="00695F84">
      <w:pPr>
        <w:pStyle w:val="Standard"/>
        <w:numPr>
          <w:ilvl w:val="0"/>
          <w:numId w:val="10"/>
        </w:numPr>
        <w:spacing w:line="276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Zabezpieczenie zapisu elektronicznego protokołu Rady pedagogicznej odbywa się następująco:</w:t>
      </w:r>
    </w:p>
    <w:p w:rsidR="00926CC1" w:rsidRDefault="00926CC1" w:rsidP="00695F84">
      <w:pPr>
        <w:pStyle w:val="Standard"/>
        <w:numPr>
          <w:ilvl w:val="0"/>
          <w:numId w:val="26"/>
        </w:numPr>
        <w:spacing w:line="276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pierwszym posiedzeniem Rady Pedagogicznej w danym roku szkolnym jest posiedzenie plenarne rozpoczynające rok szkolny. Temu posiedzeniu nadany zostaje numer 1 i od tego posiedzenia zostają ponumerowane strony księgi protokołów</w:t>
      </w:r>
      <w:r w:rsidR="00695F84">
        <w:rPr>
          <w:rFonts w:ascii="Calibri" w:eastAsia="Calibri" w:hAnsi="Calibri" w:cs="Times New Roman"/>
          <w:color w:val="000000"/>
        </w:rPr>
        <w:t xml:space="preserve"> </w:t>
      </w:r>
      <w:r>
        <w:rPr>
          <w:rFonts w:ascii="Calibri" w:eastAsia="Calibri" w:hAnsi="Calibri" w:cs="Times New Roman"/>
          <w:color w:val="000000"/>
        </w:rPr>
        <w:t xml:space="preserve">na dany rok szkolny, </w:t>
      </w:r>
      <w:r w:rsidR="00695F84">
        <w:rPr>
          <w:rFonts w:ascii="Calibri" w:eastAsia="Calibri" w:hAnsi="Calibri" w:cs="Times New Roman"/>
          <w:color w:val="000000"/>
        </w:rPr>
        <w:br/>
      </w:r>
      <w:r>
        <w:rPr>
          <w:rFonts w:ascii="Calibri" w:eastAsia="Calibri" w:hAnsi="Calibri" w:cs="Times New Roman"/>
          <w:color w:val="000000"/>
        </w:rPr>
        <w:t>z zachowaniem numeracji ciągłej;</w:t>
      </w:r>
    </w:p>
    <w:p w:rsidR="00695F84" w:rsidRDefault="00926CC1" w:rsidP="00695F84">
      <w:pPr>
        <w:pStyle w:val="Standard"/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protokół z każdego posiedzenia zostaje zaopatrzony w: </w:t>
      </w:r>
    </w:p>
    <w:p w:rsidR="00926CC1" w:rsidRDefault="00926CC1" w:rsidP="00695F84">
      <w:pPr>
        <w:pStyle w:val="Standard"/>
        <w:spacing w:line="276" w:lineRule="auto"/>
        <w:ind w:left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nazwę każdego posiedzenia Rady Pedagogicznej, datę, imię i nazwisko protokolanta, imię i nazwisko przewodniczącego, imienny wykaz członków Rady pedagogicznej, osoby zaproszone, wykaz osób nieobecnych;</w:t>
      </w:r>
    </w:p>
    <w:p w:rsidR="00926CC1" w:rsidRDefault="00926CC1" w:rsidP="00695F84">
      <w:pPr>
        <w:pStyle w:val="Standard"/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każde zebranie Rady Pedagogicznej w danym roku szkolnym otrzymuje numerację zawierającą liczbę określającą kolejność posiedzenia w danym roku szkolnym począwszy od pierwszego posiedzenia oraz datę roku szkolnego;</w:t>
      </w:r>
    </w:p>
    <w:p w:rsidR="00695F84" w:rsidRPr="00695F84" w:rsidRDefault="00926CC1" w:rsidP="00695F84">
      <w:pPr>
        <w:pStyle w:val="Standard"/>
        <w:numPr>
          <w:ilvl w:val="0"/>
          <w:numId w:val="12"/>
        </w:numPr>
        <w:spacing w:line="276" w:lineRule="auto"/>
        <w:ind w:left="426" w:hanging="426"/>
        <w:jc w:val="both"/>
      </w:pPr>
      <w:r>
        <w:rPr>
          <w:rFonts w:ascii="Calibri" w:eastAsia="Calibri" w:hAnsi="Calibri" w:cs="Times New Roman"/>
          <w:color w:val="000000"/>
        </w:rPr>
        <w:t xml:space="preserve">wersje: </w:t>
      </w:r>
    </w:p>
    <w:p w:rsidR="00926CC1" w:rsidRDefault="00926CC1" w:rsidP="00695F84">
      <w:pPr>
        <w:pStyle w:val="Standard"/>
        <w:spacing w:line="276" w:lineRule="auto"/>
        <w:ind w:left="426"/>
        <w:jc w:val="both"/>
      </w:pPr>
      <w:r>
        <w:rPr>
          <w:rFonts w:ascii="Calibri" w:eastAsia="Calibri" w:hAnsi="Calibri" w:cs="Times New Roman"/>
          <w:color w:val="000000"/>
        </w:rPr>
        <w:t>elektroniczna protokołu - przechowywana na trwałym nośniku oraz wersja wydrukowana, potwierdzona podpisem protokolanta i przewodniczącego Rady złożonymi w miejscu w którym został protokół zakończony  – są przechowywane</w:t>
      </w:r>
      <w:r w:rsidR="00695F84">
        <w:rPr>
          <w:rFonts w:ascii="Calibri" w:eastAsia="Calibri" w:hAnsi="Calibri" w:cs="Times New Roman"/>
          <w:color w:val="000000"/>
        </w:rPr>
        <w:t xml:space="preserve"> </w:t>
      </w:r>
      <w:r w:rsidR="00695F84">
        <w:rPr>
          <w:rFonts w:ascii="Calibri" w:eastAsia="Calibri" w:hAnsi="Calibri" w:cs="Times New Roman"/>
          <w:color w:val="000000"/>
        </w:rPr>
        <w:br/>
      </w:r>
      <w:r>
        <w:rPr>
          <w:rFonts w:ascii="Calibri" w:eastAsia="Calibri" w:hAnsi="Calibri" w:cs="Times New Roman"/>
          <w:color w:val="000000"/>
        </w:rPr>
        <w:t>w segregatorze znajdującym się u Dyrektora Ośrodka.</w:t>
      </w:r>
    </w:p>
    <w:p w:rsidR="00926CC1" w:rsidRDefault="00926CC1" w:rsidP="00695F84">
      <w:pPr>
        <w:pStyle w:val="Standard"/>
        <w:numPr>
          <w:ilvl w:val="0"/>
          <w:numId w:val="10"/>
        </w:numPr>
        <w:spacing w:line="276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Za zabezpieczenie trwałości protokołów Rady Pedagogicznej, bezpieczeństwo ich treści, bezpieczeństwo ich przechowywania odpowiada Dyrektor Ośrodka.</w:t>
      </w:r>
    </w:p>
    <w:p w:rsidR="00926CC1" w:rsidRDefault="00926CC1" w:rsidP="00695F84">
      <w:pPr>
        <w:pStyle w:val="Standard"/>
        <w:numPr>
          <w:ilvl w:val="0"/>
          <w:numId w:val="10"/>
        </w:numPr>
        <w:spacing w:line="276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Protokoły w formie elektronicznej zebrań Rady Pedagogicznej wprowadza się od roku szkolnego 2014/2015, z dnia 26.08.2014r.</w:t>
      </w:r>
    </w:p>
    <w:p w:rsidR="00926CC1" w:rsidRDefault="00926CC1" w:rsidP="00695F84">
      <w:pPr>
        <w:pStyle w:val="Standard"/>
        <w:numPr>
          <w:ilvl w:val="0"/>
          <w:numId w:val="10"/>
        </w:numPr>
        <w:spacing w:line="276" w:lineRule="auto"/>
        <w:ind w:left="426" w:hanging="426"/>
        <w:jc w:val="both"/>
      </w:pPr>
      <w:r>
        <w:rPr>
          <w:rFonts w:ascii="Calibri" w:eastAsia="Calibri" w:hAnsi="Calibri" w:cs="Times New Roman"/>
          <w:color w:val="000000"/>
        </w:rPr>
        <w:t>Szczegółowe zasady zapisywania przebiegu zebrania w wersji elektronicznej określa „</w:t>
      </w:r>
      <w:r>
        <w:rPr>
          <w:rFonts w:ascii="Calibri" w:eastAsia="Calibri" w:hAnsi="Calibri" w:cs="Times New Roman"/>
          <w:b/>
          <w:bCs/>
          <w:color w:val="000000"/>
        </w:rPr>
        <w:t>Instrukcja elektronicznego protokołowania zebrań Rady Pedagogicznej”</w:t>
      </w:r>
      <w:r>
        <w:rPr>
          <w:rFonts w:ascii="Calibri" w:eastAsia="Calibri" w:hAnsi="Calibri" w:cs="Times New Roman"/>
          <w:color w:val="000000"/>
        </w:rPr>
        <w:t>, która jest załącznikiem do niniejszego Regulaminu.</w:t>
      </w:r>
    </w:p>
    <w:p w:rsidR="00926CC1" w:rsidRDefault="00926CC1" w:rsidP="00695F84">
      <w:pPr>
        <w:pStyle w:val="Standard"/>
        <w:numPr>
          <w:ilvl w:val="0"/>
          <w:numId w:val="10"/>
        </w:numPr>
        <w:spacing w:line="276" w:lineRule="auto"/>
        <w:ind w:left="426" w:hanging="426"/>
        <w:jc w:val="both"/>
      </w:pPr>
      <w:r>
        <w:rPr>
          <w:rFonts w:ascii="Calibri" w:eastAsia="Calibri" w:hAnsi="Calibri" w:cs="Times New Roman"/>
          <w:color w:val="000000"/>
        </w:rPr>
        <w:t>Na wstępie segregatora umieszcza się „</w:t>
      </w:r>
      <w:r>
        <w:rPr>
          <w:rFonts w:ascii="Calibri" w:eastAsia="Calibri" w:hAnsi="Calibri" w:cs="Times New Roman"/>
          <w:b/>
          <w:bCs/>
          <w:i/>
          <w:iCs/>
          <w:color w:val="000000"/>
        </w:rPr>
        <w:t xml:space="preserve">Rejestr protokołów zebrań Rady Pedagogicznej </w:t>
      </w:r>
      <w:r>
        <w:rPr>
          <w:rFonts w:ascii="Calibri" w:eastAsia="Calibri" w:hAnsi="Calibri" w:cs="Times New Roman"/>
          <w:b/>
          <w:bCs/>
          <w:i/>
          <w:iCs/>
          <w:color w:val="000000"/>
        </w:rPr>
        <w:br/>
        <w:t xml:space="preserve">z roku szkolnego……..”. </w:t>
      </w:r>
      <w:r>
        <w:rPr>
          <w:rFonts w:ascii="Calibri" w:eastAsia="Calibri" w:hAnsi="Calibri" w:cs="Times New Roman"/>
          <w:color w:val="000000"/>
        </w:rPr>
        <w:t xml:space="preserve">Protokoły z jednego roku szkolnego tworzą księgę protokołów, którą po ostatnim zebraniu Rady Pedagogicznej w danym roku szkolnym oprawia się. Księgę opatruje się klauzulą </w:t>
      </w:r>
      <w:r>
        <w:rPr>
          <w:rFonts w:ascii="Calibri" w:eastAsia="Calibri" w:hAnsi="Calibri" w:cs="Times New Roman"/>
          <w:b/>
          <w:bCs/>
          <w:i/>
          <w:iCs/>
          <w:color w:val="000000"/>
        </w:rPr>
        <w:t>„Księga protokołów zebrań Rady Pedagogicznej Specjalnego Ośrodka Szkolno-Wychowawczego im. Janusza Korczaka w Radomiu odbytych w roku szkolnym … /… . Księga zawiera …. Stron.</w:t>
      </w:r>
    </w:p>
    <w:p w:rsidR="00926CC1" w:rsidRDefault="00926CC1" w:rsidP="00695F84">
      <w:pPr>
        <w:pStyle w:val="Standard"/>
        <w:numPr>
          <w:ilvl w:val="0"/>
          <w:numId w:val="10"/>
        </w:numPr>
        <w:spacing w:line="276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Księga protokołów powinna zostać zarchiwizowana w postaci elektronicznej na płycie CD/DVD w formacie uniemożliwiającym powtórną edycję dokumentów. Płyta zawierająca protokoły i załączniki do nich jest dołączana do oprawionej księgi protokołów                                  po zakończeniu roku szkolnego.</w:t>
      </w:r>
    </w:p>
    <w:p w:rsidR="00926CC1" w:rsidRDefault="00926CC1" w:rsidP="00695F84">
      <w:pPr>
        <w:pStyle w:val="Standard"/>
        <w:numPr>
          <w:ilvl w:val="0"/>
          <w:numId w:val="10"/>
        </w:numPr>
        <w:spacing w:line="276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Do protokołu dołącza się w formie załączników: listy obecności oraz do protokołów </w:t>
      </w:r>
      <w:r>
        <w:rPr>
          <w:rFonts w:ascii="Calibri" w:eastAsia="Calibri" w:hAnsi="Calibri" w:cs="Times New Roman"/>
          <w:color w:val="000000"/>
        </w:rPr>
        <w:br/>
        <w:t>z zebrania klasyfikacyjnego szczegółowe wyniki klasyfikacji z poszczególnych klas.</w:t>
      </w:r>
    </w:p>
    <w:p w:rsidR="00926CC1" w:rsidRDefault="00926CC1" w:rsidP="00695F84">
      <w:pPr>
        <w:pStyle w:val="Standard"/>
        <w:numPr>
          <w:ilvl w:val="0"/>
          <w:numId w:val="10"/>
        </w:numPr>
        <w:spacing w:line="276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Dane dotyczące klasyfikacji opracowane komputerowo przez wychowawców dostarczane są protokolantowi Rady na nośnikach magnetycznych lub pocztą elektroniczną. Inne załączniki i materiały przygotowywane na zebrania Rady również winny być dostarczane </w:t>
      </w:r>
      <w:r>
        <w:rPr>
          <w:rFonts w:ascii="Calibri" w:eastAsia="Calibri" w:hAnsi="Calibri" w:cs="Times New Roman"/>
          <w:color w:val="000000"/>
        </w:rPr>
        <w:br/>
        <w:t>w formie elektronicznej.</w:t>
      </w:r>
    </w:p>
    <w:p w:rsidR="00926CC1" w:rsidRDefault="00926CC1" w:rsidP="00695F84">
      <w:pPr>
        <w:pStyle w:val="Standard"/>
        <w:numPr>
          <w:ilvl w:val="0"/>
          <w:numId w:val="10"/>
        </w:numPr>
        <w:spacing w:line="276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Członkowie Rady zobowiązani są do zapoznania się z treścią protokołu i pisemnego zgłoszenia poprawek przewodniczącemu Rady. Rada na następnym zebraniu decyduje </w:t>
      </w:r>
      <w:r>
        <w:rPr>
          <w:rFonts w:ascii="Calibri" w:eastAsia="Calibri" w:hAnsi="Calibri" w:cs="Times New Roman"/>
          <w:color w:val="000000"/>
        </w:rPr>
        <w:br/>
        <w:t>o wprowadzeniu zgłoszonych poprawek i zatwierdzeniu protokołu.</w:t>
      </w:r>
    </w:p>
    <w:p w:rsidR="00926CC1" w:rsidRDefault="00926CC1" w:rsidP="00695F84">
      <w:pPr>
        <w:pStyle w:val="Standard"/>
        <w:numPr>
          <w:ilvl w:val="0"/>
          <w:numId w:val="10"/>
        </w:numPr>
        <w:spacing w:line="276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Po zatwierdzeniu protokołu nie wolno odnotowywać w nim żadnych uwag.</w:t>
      </w:r>
    </w:p>
    <w:p w:rsidR="00926CC1" w:rsidRDefault="00926CC1" w:rsidP="00695F84">
      <w:pPr>
        <w:pStyle w:val="Standard"/>
        <w:numPr>
          <w:ilvl w:val="0"/>
          <w:numId w:val="10"/>
        </w:numPr>
        <w:spacing w:line="276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Księgę protokołów Rady Pedagogicznej wraz z jej podstawowymi dokumentami przechowuje Dyrektor Ośrodka. Nie może być ona wynoszona poza budynek placówki.</w:t>
      </w:r>
    </w:p>
    <w:p w:rsidR="00926CC1" w:rsidRDefault="00926CC1" w:rsidP="00695F84">
      <w:pPr>
        <w:pStyle w:val="Standard"/>
        <w:numPr>
          <w:ilvl w:val="0"/>
          <w:numId w:val="10"/>
        </w:numPr>
        <w:spacing w:line="276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Księgi protokołów udostępniane są między innymi zatrudnionym nauczycielom, upoważnionym przedsta</w:t>
      </w:r>
      <w:bookmarkStart w:id="0" w:name="_GoBack"/>
      <w:bookmarkEnd w:id="0"/>
      <w:r>
        <w:rPr>
          <w:rFonts w:ascii="Calibri" w:eastAsia="Calibri" w:hAnsi="Calibri" w:cs="Times New Roman"/>
          <w:color w:val="000000"/>
        </w:rPr>
        <w:t>wicielom organu prowadzącego placówkę oraz sprawującego nadzór pedagogiczny nad placówką. Decyzja o udostępnianiu księgi protokołów należy do kompetencji Dyrektora Ośrodka i jest uwarunkowana odrębnymi przepisami.</w:t>
      </w:r>
    </w:p>
    <w:p w:rsidR="005C2E7D" w:rsidRDefault="005C2E7D"/>
    <w:sectPr w:rsidR="005C2E7D" w:rsidSect="00695F8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4ED"/>
    <w:multiLevelType w:val="multilevel"/>
    <w:tmpl w:val="62442A04"/>
    <w:styleLink w:val="WWNum1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3DF1034"/>
    <w:multiLevelType w:val="multilevel"/>
    <w:tmpl w:val="A164E772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BA95609"/>
    <w:multiLevelType w:val="multilevel"/>
    <w:tmpl w:val="9D2AF9A6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BD028C3"/>
    <w:multiLevelType w:val="multilevel"/>
    <w:tmpl w:val="EAF2DC80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3A9B0664"/>
    <w:multiLevelType w:val="multilevel"/>
    <w:tmpl w:val="ACC23138"/>
    <w:styleLink w:val="WWNum7"/>
    <w:lvl w:ilvl="0">
      <w:start w:val="1"/>
      <w:numFmt w:val="lowerLetter"/>
      <w:lvlText w:val="%1)"/>
      <w:lvlJc w:val="left"/>
      <w:rPr>
        <w:rFonts w:eastAsia="Calibri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4C2A39D2"/>
    <w:multiLevelType w:val="multilevel"/>
    <w:tmpl w:val="F55EC83E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4D477356"/>
    <w:multiLevelType w:val="multilevel"/>
    <w:tmpl w:val="02387BCC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553509DA"/>
    <w:multiLevelType w:val="multilevel"/>
    <w:tmpl w:val="381C0F82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5EE46BC"/>
    <w:multiLevelType w:val="multilevel"/>
    <w:tmpl w:val="98C2B786"/>
    <w:styleLink w:val="WWNum1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56391A8A"/>
    <w:multiLevelType w:val="multilevel"/>
    <w:tmpl w:val="AA783D26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678D5177"/>
    <w:multiLevelType w:val="multilevel"/>
    <w:tmpl w:val="FF808150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7BB76B71"/>
    <w:multiLevelType w:val="multilevel"/>
    <w:tmpl w:val="46D0269C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11"/>
  </w:num>
  <w:num w:numId="10">
    <w:abstractNumId w:val="6"/>
  </w:num>
  <w:num w:numId="11">
    <w:abstractNumId w:val="8"/>
  </w:num>
  <w:num w:numId="12">
    <w:abstractNumId w:val="0"/>
  </w:num>
  <w:num w:numId="13">
    <w:abstractNumId w:val="3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8"/>
  </w:num>
  <w:num w:numId="25">
    <w:abstractNumId w:val="6"/>
    <w:lvlOverride w:ilvl="0">
      <w:startOverride w:val="1"/>
    </w:lvlOverride>
  </w:num>
  <w:num w:numId="26">
    <w:abstractNumId w:val="0"/>
  </w:num>
  <w:num w:numId="2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48"/>
    <w:rsid w:val="00026523"/>
    <w:rsid w:val="00057184"/>
    <w:rsid w:val="00183170"/>
    <w:rsid w:val="005030D5"/>
    <w:rsid w:val="005C2E7D"/>
    <w:rsid w:val="00695F84"/>
    <w:rsid w:val="007F7B48"/>
    <w:rsid w:val="00926CC1"/>
    <w:rsid w:val="00AA2DA9"/>
    <w:rsid w:val="00BC5E56"/>
    <w:rsid w:val="00C95E97"/>
    <w:rsid w:val="00D44C78"/>
    <w:rsid w:val="00E206C9"/>
    <w:rsid w:val="00E27385"/>
    <w:rsid w:val="00E8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6C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5">
    <w:name w:val="WWNum5"/>
    <w:basedOn w:val="Bezlisty"/>
    <w:rsid w:val="00926CC1"/>
    <w:pPr>
      <w:numPr>
        <w:numId w:val="1"/>
      </w:numPr>
    </w:pPr>
  </w:style>
  <w:style w:type="numbering" w:customStyle="1" w:styleId="WWNum6">
    <w:name w:val="WWNum6"/>
    <w:basedOn w:val="Bezlisty"/>
    <w:rsid w:val="00926CC1"/>
    <w:pPr>
      <w:numPr>
        <w:numId w:val="2"/>
      </w:numPr>
    </w:pPr>
  </w:style>
  <w:style w:type="numbering" w:customStyle="1" w:styleId="WWNum7">
    <w:name w:val="WWNum7"/>
    <w:basedOn w:val="Bezlisty"/>
    <w:rsid w:val="00926CC1"/>
    <w:pPr>
      <w:numPr>
        <w:numId w:val="3"/>
      </w:numPr>
    </w:pPr>
  </w:style>
  <w:style w:type="numbering" w:customStyle="1" w:styleId="WWNum8">
    <w:name w:val="WWNum8"/>
    <w:basedOn w:val="Bezlisty"/>
    <w:rsid w:val="00926CC1"/>
    <w:pPr>
      <w:numPr>
        <w:numId w:val="4"/>
      </w:numPr>
    </w:pPr>
  </w:style>
  <w:style w:type="numbering" w:customStyle="1" w:styleId="WWNum9">
    <w:name w:val="WWNum9"/>
    <w:basedOn w:val="Bezlisty"/>
    <w:rsid w:val="00926CC1"/>
    <w:pPr>
      <w:numPr>
        <w:numId w:val="5"/>
      </w:numPr>
    </w:pPr>
  </w:style>
  <w:style w:type="numbering" w:customStyle="1" w:styleId="WWNum10">
    <w:name w:val="WWNum10"/>
    <w:basedOn w:val="Bezlisty"/>
    <w:rsid w:val="00926CC1"/>
    <w:pPr>
      <w:numPr>
        <w:numId w:val="6"/>
      </w:numPr>
    </w:pPr>
  </w:style>
  <w:style w:type="numbering" w:customStyle="1" w:styleId="WWNum11">
    <w:name w:val="WWNum11"/>
    <w:basedOn w:val="Bezlisty"/>
    <w:rsid w:val="00926CC1"/>
    <w:pPr>
      <w:numPr>
        <w:numId w:val="7"/>
      </w:numPr>
    </w:pPr>
  </w:style>
  <w:style w:type="numbering" w:customStyle="1" w:styleId="WWNum12">
    <w:name w:val="WWNum12"/>
    <w:basedOn w:val="Bezlisty"/>
    <w:rsid w:val="00926CC1"/>
    <w:pPr>
      <w:numPr>
        <w:numId w:val="8"/>
      </w:numPr>
    </w:pPr>
  </w:style>
  <w:style w:type="numbering" w:customStyle="1" w:styleId="WWNum13">
    <w:name w:val="WWNum13"/>
    <w:basedOn w:val="Bezlisty"/>
    <w:rsid w:val="00926CC1"/>
    <w:pPr>
      <w:numPr>
        <w:numId w:val="9"/>
      </w:numPr>
    </w:pPr>
  </w:style>
  <w:style w:type="numbering" w:customStyle="1" w:styleId="WWNum14">
    <w:name w:val="WWNum14"/>
    <w:basedOn w:val="Bezlisty"/>
    <w:rsid w:val="00926CC1"/>
    <w:pPr>
      <w:numPr>
        <w:numId w:val="10"/>
      </w:numPr>
    </w:pPr>
  </w:style>
  <w:style w:type="numbering" w:customStyle="1" w:styleId="WWNum15">
    <w:name w:val="WWNum15"/>
    <w:basedOn w:val="Bezlisty"/>
    <w:rsid w:val="00926CC1"/>
    <w:pPr>
      <w:numPr>
        <w:numId w:val="11"/>
      </w:numPr>
    </w:pPr>
  </w:style>
  <w:style w:type="numbering" w:customStyle="1" w:styleId="WWNum16">
    <w:name w:val="WWNum16"/>
    <w:basedOn w:val="Bezlisty"/>
    <w:rsid w:val="00926CC1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6C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5">
    <w:name w:val="WWNum5"/>
    <w:basedOn w:val="Bezlisty"/>
    <w:rsid w:val="00926CC1"/>
    <w:pPr>
      <w:numPr>
        <w:numId w:val="1"/>
      </w:numPr>
    </w:pPr>
  </w:style>
  <w:style w:type="numbering" w:customStyle="1" w:styleId="WWNum6">
    <w:name w:val="WWNum6"/>
    <w:basedOn w:val="Bezlisty"/>
    <w:rsid w:val="00926CC1"/>
    <w:pPr>
      <w:numPr>
        <w:numId w:val="2"/>
      </w:numPr>
    </w:pPr>
  </w:style>
  <w:style w:type="numbering" w:customStyle="1" w:styleId="WWNum7">
    <w:name w:val="WWNum7"/>
    <w:basedOn w:val="Bezlisty"/>
    <w:rsid w:val="00926CC1"/>
    <w:pPr>
      <w:numPr>
        <w:numId w:val="3"/>
      </w:numPr>
    </w:pPr>
  </w:style>
  <w:style w:type="numbering" w:customStyle="1" w:styleId="WWNum8">
    <w:name w:val="WWNum8"/>
    <w:basedOn w:val="Bezlisty"/>
    <w:rsid w:val="00926CC1"/>
    <w:pPr>
      <w:numPr>
        <w:numId w:val="4"/>
      </w:numPr>
    </w:pPr>
  </w:style>
  <w:style w:type="numbering" w:customStyle="1" w:styleId="WWNum9">
    <w:name w:val="WWNum9"/>
    <w:basedOn w:val="Bezlisty"/>
    <w:rsid w:val="00926CC1"/>
    <w:pPr>
      <w:numPr>
        <w:numId w:val="5"/>
      </w:numPr>
    </w:pPr>
  </w:style>
  <w:style w:type="numbering" w:customStyle="1" w:styleId="WWNum10">
    <w:name w:val="WWNum10"/>
    <w:basedOn w:val="Bezlisty"/>
    <w:rsid w:val="00926CC1"/>
    <w:pPr>
      <w:numPr>
        <w:numId w:val="6"/>
      </w:numPr>
    </w:pPr>
  </w:style>
  <w:style w:type="numbering" w:customStyle="1" w:styleId="WWNum11">
    <w:name w:val="WWNum11"/>
    <w:basedOn w:val="Bezlisty"/>
    <w:rsid w:val="00926CC1"/>
    <w:pPr>
      <w:numPr>
        <w:numId w:val="7"/>
      </w:numPr>
    </w:pPr>
  </w:style>
  <w:style w:type="numbering" w:customStyle="1" w:styleId="WWNum12">
    <w:name w:val="WWNum12"/>
    <w:basedOn w:val="Bezlisty"/>
    <w:rsid w:val="00926CC1"/>
    <w:pPr>
      <w:numPr>
        <w:numId w:val="8"/>
      </w:numPr>
    </w:pPr>
  </w:style>
  <w:style w:type="numbering" w:customStyle="1" w:styleId="WWNum13">
    <w:name w:val="WWNum13"/>
    <w:basedOn w:val="Bezlisty"/>
    <w:rsid w:val="00926CC1"/>
    <w:pPr>
      <w:numPr>
        <w:numId w:val="9"/>
      </w:numPr>
    </w:pPr>
  </w:style>
  <w:style w:type="numbering" w:customStyle="1" w:styleId="WWNum14">
    <w:name w:val="WWNum14"/>
    <w:basedOn w:val="Bezlisty"/>
    <w:rsid w:val="00926CC1"/>
    <w:pPr>
      <w:numPr>
        <w:numId w:val="10"/>
      </w:numPr>
    </w:pPr>
  </w:style>
  <w:style w:type="numbering" w:customStyle="1" w:styleId="WWNum15">
    <w:name w:val="WWNum15"/>
    <w:basedOn w:val="Bezlisty"/>
    <w:rsid w:val="00926CC1"/>
    <w:pPr>
      <w:numPr>
        <w:numId w:val="11"/>
      </w:numPr>
    </w:pPr>
  </w:style>
  <w:style w:type="numbering" w:customStyle="1" w:styleId="WWNum16">
    <w:name w:val="WWNum16"/>
    <w:basedOn w:val="Bezlisty"/>
    <w:rsid w:val="00926CC1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ZCA_DYR</dc:creator>
  <cp:lastModifiedBy>Barbara Szczesna</cp:lastModifiedBy>
  <cp:revision>2</cp:revision>
  <cp:lastPrinted>2015-02-04T14:32:00Z</cp:lastPrinted>
  <dcterms:created xsi:type="dcterms:W3CDTF">2015-02-04T22:51:00Z</dcterms:created>
  <dcterms:modified xsi:type="dcterms:W3CDTF">2015-02-04T22:51:00Z</dcterms:modified>
</cp:coreProperties>
</file>