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3" w:rsidRPr="00796E95" w:rsidRDefault="008E4ABC" w:rsidP="005924E3">
      <w:pPr>
        <w:jc w:val="center"/>
        <w:rPr>
          <w:rFonts w:ascii="Calibri" w:hAnsi="Calibri" w:cs="Arial"/>
          <w:b/>
          <w:color w:val="000000" w:themeColor="text1"/>
        </w:rPr>
      </w:pPr>
      <w:r w:rsidRPr="00796E95">
        <w:rPr>
          <w:rFonts w:ascii="Calibri" w:hAnsi="Calibri" w:cs="Arial"/>
          <w:b/>
          <w:color w:val="000000" w:themeColor="text1"/>
        </w:rPr>
        <w:t>SZKOLNY ZESTAW PODRĘCZNIKÓW</w:t>
      </w:r>
      <w:r w:rsidR="006B27EE" w:rsidRPr="00796E95">
        <w:rPr>
          <w:rFonts w:ascii="Calibri" w:hAnsi="Calibri" w:cs="Arial"/>
          <w:b/>
          <w:color w:val="000000" w:themeColor="text1"/>
        </w:rPr>
        <w:t xml:space="preserve">  </w:t>
      </w:r>
      <w:r w:rsidR="002A1908" w:rsidRPr="00796E95">
        <w:rPr>
          <w:rFonts w:ascii="Calibri" w:hAnsi="Calibri" w:cs="Arial"/>
          <w:b/>
          <w:color w:val="000000" w:themeColor="text1"/>
        </w:rPr>
        <w:t xml:space="preserve">DLA </w:t>
      </w:r>
      <w:r w:rsidR="00962A9D" w:rsidRPr="00796E95">
        <w:rPr>
          <w:rFonts w:ascii="Calibri" w:hAnsi="Calibri" w:cs="Arial"/>
          <w:b/>
          <w:color w:val="000000" w:themeColor="text1"/>
        </w:rPr>
        <w:t xml:space="preserve">kl. I </w:t>
      </w:r>
      <w:r w:rsidR="00772FA0" w:rsidRPr="00796E95">
        <w:rPr>
          <w:rFonts w:ascii="Calibri" w:hAnsi="Calibri" w:cs="Arial"/>
          <w:b/>
          <w:color w:val="000000" w:themeColor="text1"/>
        </w:rPr>
        <w:t>BRANŻOWEJ</w:t>
      </w:r>
      <w:r w:rsidR="00F20137" w:rsidRPr="00F20137">
        <w:rPr>
          <w:rFonts w:ascii="Calibri" w:hAnsi="Calibri" w:cs="Arial"/>
          <w:b/>
          <w:color w:val="000000" w:themeColor="text1"/>
        </w:rPr>
        <w:t xml:space="preserve"> </w:t>
      </w:r>
      <w:r w:rsidR="00F20137" w:rsidRPr="00796E95">
        <w:rPr>
          <w:rFonts w:ascii="Calibri" w:hAnsi="Calibri" w:cs="Arial"/>
          <w:b/>
          <w:color w:val="000000" w:themeColor="text1"/>
        </w:rPr>
        <w:t>SZKOŁY</w:t>
      </w:r>
      <w:r w:rsidR="00772FA0" w:rsidRPr="00796E95">
        <w:rPr>
          <w:rFonts w:ascii="Calibri" w:hAnsi="Calibri" w:cs="Arial"/>
          <w:b/>
          <w:color w:val="000000" w:themeColor="text1"/>
        </w:rPr>
        <w:t xml:space="preserve"> I STOPNIA </w:t>
      </w:r>
      <w:r w:rsidR="00F20137">
        <w:rPr>
          <w:rFonts w:ascii="Calibri" w:hAnsi="Calibri" w:cs="Arial"/>
          <w:b/>
          <w:color w:val="000000" w:themeColor="text1"/>
        </w:rPr>
        <w:br/>
        <w:t>|</w:t>
      </w:r>
      <w:r w:rsidR="00962A9D" w:rsidRPr="00796E95">
        <w:rPr>
          <w:rFonts w:ascii="Calibri" w:hAnsi="Calibri" w:cs="Arial"/>
          <w:b/>
          <w:color w:val="000000" w:themeColor="text1"/>
        </w:rPr>
        <w:t xml:space="preserve">ORAZ DLA KL. II-III ZASADNICZEJ SZKOŁY ZAWODOWEJ </w:t>
      </w:r>
    </w:p>
    <w:p w:rsidR="005924E3" w:rsidRPr="00796E95" w:rsidRDefault="00F1148C" w:rsidP="005924E3">
      <w:pPr>
        <w:jc w:val="center"/>
        <w:rPr>
          <w:rFonts w:ascii="Calibri" w:hAnsi="Calibri" w:cs="Arial"/>
          <w:b/>
        </w:rPr>
      </w:pPr>
      <w:r w:rsidRPr="00796E95">
        <w:rPr>
          <w:rFonts w:ascii="Calibri" w:hAnsi="Calibri" w:cs="Arial"/>
          <w:b/>
          <w:color w:val="000000" w:themeColor="text1"/>
        </w:rPr>
        <w:t xml:space="preserve"> ROK SZKOLNY </w:t>
      </w:r>
      <w:r w:rsidR="005924E3" w:rsidRPr="00796E95">
        <w:rPr>
          <w:rFonts w:ascii="Calibri" w:hAnsi="Calibri" w:cs="Arial"/>
          <w:b/>
          <w:color w:val="000000" w:themeColor="text1"/>
        </w:rPr>
        <w:t>201</w:t>
      </w:r>
      <w:r w:rsidR="00772FA0" w:rsidRPr="00796E95">
        <w:rPr>
          <w:rFonts w:ascii="Calibri" w:hAnsi="Calibri" w:cs="Arial"/>
          <w:b/>
          <w:color w:val="000000" w:themeColor="text1"/>
        </w:rPr>
        <w:t>7</w:t>
      </w:r>
      <w:r w:rsidR="005924E3" w:rsidRPr="00796E95">
        <w:rPr>
          <w:rFonts w:ascii="Calibri" w:hAnsi="Calibri" w:cs="Arial"/>
          <w:b/>
          <w:color w:val="000000" w:themeColor="text1"/>
        </w:rPr>
        <w:t>/201</w:t>
      </w:r>
      <w:r w:rsidR="00772FA0" w:rsidRPr="00796E95">
        <w:rPr>
          <w:rFonts w:ascii="Calibri" w:hAnsi="Calibri" w:cs="Arial"/>
          <w:b/>
          <w:color w:val="000000" w:themeColor="text1"/>
        </w:rPr>
        <w:t>8</w:t>
      </w:r>
    </w:p>
    <w:p w:rsidR="005924E3" w:rsidRPr="001E10CC" w:rsidRDefault="005924E3" w:rsidP="005924E3">
      <w:pPr>
        <w:jc w:val="center"/>
        <w:rPr>
          <w:rFonts w:ascii="Calibri" w:hAnsi="Calibri" w:cs="Arial"/>
          <w:sz w:val="16"/>
          <w:szCs w:val="16"/>
        </w:rPr>
      </w:pPr>
    </w:p>
    <w:p w:rsidR="005924E3" w:rsidRPr="00641597" w:rsidRDefault="005924E3" w:rsidP="005924E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41597">
        <w:rPr>
          <w:rFonts w:asciiTheme="minorHAnsi" w:hAnsiTheme="minorHAnsi" w:cs="Arial"/>
          <w:b/>
          <w:sz w:val="22"/>
          <w:szCs w:val="22"/>
        </w:rPr>
        <w:t>PRZEDMIOTY OGÓLNOKSZTAŁCĄCE</w:t>
      </w:r>
    </w:p>
    <w:p w:rsidR="005924E3" w:rsidRPr="00641597" w:rsidRDefault="005924E3" w:rsidP="005924E3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74"/>
        <w:gridCol w:w="2114"/>
        <w:gridCol w:w="2440"/>
        <w:gridCol w:w="1954"/>
      </w:tblGrid>
      <w:tr w:rsidR="004F5879" w:rsidRPr="00EC370E" w:rsidTr="00F20137">
        <w:tc>
          <w:tcPr>
            <w:tcW w:w="2106" w:type="dxa"/>
            <w:shd w:val="clear" w:color="auto" w:fill="auto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674" w:type="dxa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Kl.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WYDAWNICTWO</w:t>
            </w:r>
          </w:p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NR DOPUSZCZENIA MEN</w:t>
            </w:r>
          </w:p>
        </w:tc>
      </w:tr>
      <w:tr w:rsidR="008A6CAB" w:rsidRPr="00B66251" w:rsidTr="00F20137">
        <w:tc>
          <w:tcPr>
            <w:tcW w:w="2106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Język polski</w:t>
            </w:r>
          </w:p>
        </w:tc>
        <w:tc>
          <w:tcPr>
            <w:tcW w:w="674" w:type="dxa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Elżbieta Nowosielska, Urszula Szydłowska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 xml:space="preserve">„Zrozumieć świat”. Podręcznik </w:t>
            </w:r>
            <w:r w:rsidR="00F1148C">
              <w:rPr>
                <w:rFonts w:asciiTheme="minorHAnsi" w:hAnsiTheme="minorHAnsi" w:cs="Arial"/>
              </w:rPr>
              <w:t xml:space="preserve">           </w:t>
            </w:r>
            <w:r w:rsidRPr="00B66251">
              <w:rPr>
                <w:rFonts w:asciiTheme="minorHAnsi" w:hAnsiTheme="minorHAnsi" w:cs="Arial"/>
              </w:rPr>
              <w:t>do języka polskiego dla zasadniczych szkół zawodowych.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584/1/2012</w:t>
            </w:r>
          </w:p>
        </w:tc>
      </w:tr>
      <w:tr w:rsidR="004F5879" w:rsidRPr="00EC370E" w:rsidTr="00F20137">
        <w:tc>
          <w:tcPr>
            <w:tcW w:w="2106" w:type="dxa"/>
            <w:shd w:val="clear" w:color="auto" w:fill="auto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polski</w:t>
            </w:r>
          </w:p>
        </w:tc>
        <w:tc>
          <w:tcPr>
            <w:tcW w:w="674" w:type="dxa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4F5879" w:rsidRPr="00EC370E">
              <w:rPr>
                <w:rFonts w:asciiTheme="minorHAnsi" w:hAnsiTheme="minorHAnsi" w:cs="Arial"/>
                <w:sz w:val="22"/>
                <w:szCs w:val="22"/>
              </w:rPr>
              <w:t>lżbieta .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Nowosielska, U</w:t>
            </w:r>
            <w:r w:rsidR="004F5879" w:rsidRPr="00EC370E">
              <w:rPr>
                <w:rFonts w:asciiTheme="minorHAnsi" w:hAnsiTheme="minorHAnsi" w:cs="Arial"/>
                <w:sz w:val="22"/>
                <w:szCs w:val="22"/>
              </w:rPr>
              <w:t>rszula .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Szydłowska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Zrozumieć świat”. Podręcznik 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do języka polskiego 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dla zasadniczych szkół zawodowych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584/2/2013/2015</w:t>
            </w:r>
          </w:p>
          <w:p w:rsidR="0024299C" w:rsidRPr="00EC370E" w:rsidRDefault="0024299C" w:rsidP="00F2013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F5879" w:rsidRPr="00EC370E" w:rsidTr="00F20137">
        <w:tc>
          <w:tcPr>
            <w:tcW w:w="2106" w:type="dxa"/>
            <w:shd w:val="clear" w:color="auto" w:fill="auto"/>
            <w:vAlign w:val="center"/>
          </w:tcPr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polski</w:t>
            </w:r>
          </w:p>
        </w:tc>
        <w:tc>
          <w:tcPr>
            <w:tcW w:w="674" w:type="dxa"/>
            <w:vAlign w:val="center"/>
          </w:tcPr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Elżbieta .Nowosielska,               Urszula</w:t>
            </w:r>
          </w:p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.Szydłowska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świat”. Podręcznik 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do języka polskiego 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dla zasadniczych szkół zawodowych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584/3/2013/2015</w:t>
            </w:r>
          </w:p>
          <w:p w:rsidR="004F5879" w:rsidRPr="00EC370E" w:rsidRDefault="004F5879" w:rsidP="00F2013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485C42" w:rsidRDefault="00D519D9" w:rsidP="00F201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Język angielski</w:t>
            </w:r>
          </w:p>
        </w:tc>
        <w:tc>
          <w:tcPr>
            <w:tcW w:w="674" w:type="dxa"/>
            <w:vAlign w:val="center"/>
          </w:tcPr>
          <w:p w:rsidR="00D519D9" w:rsidRPr="00485C42" w:rsidRDefault="00D519D9" w:rsidP="00F201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485C42" w:rsidRDefault="00D519D9" w:rsidP="00F201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 xml:space="preserve">Stuart </w:t>
            </w:r>
            <w:proofErr w:type="spellStart"/>
            <w:r w:rsidRPr="00485C42">
              <w:rPr>
                <w:rFonts w:asciiTheme="minorHAnsi" w:hAnsiTheme="minorHAnsi" w:cs="Arial"/>
                <w:color w:val="000000" w:themeColor="text1"/>
              </w:rPr>
              <w:t>McKinley</w:t>
            </w:r>
            <w:proofErr w:type="spellEnd"/>
            <w:r w:rsidRPr="00485C42">
              <w:rPr>
                <w:rFonts w:asciiTheme="minorHAnsi" w:hAnsiTheme="minorHAnsi" w:cs="Arial"/>
                <w:color w:val="000000" w:themeColor="text1"/>
              </w:rPr>
              <w:t xml:space="preserve">, Jennifer </w:t>
            </w:r>
            <w:proofErr w:type="spellStart"/>
            <w:r w:rsidRPr="00485C42">
              <w:rPr>
                <w:rFonts w:asciiTheme="minorHAnsi" w:hAnsiTheme="minorHAnsi" w:cs="Arial"/>
                <w:color w:val="000000" w:themeColor="text1"/>
              </w:rPr>
              <w:t>Parsons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D519D9" w:rsidRDefault="00D519D9" w:rsidP="00F201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"</w:t>
            </w:r>
            <w:proofErr w:type="spellStart"/>
            <w:r w:rsidRPr="00485C42">
              <w:rPr>
                <w:rFonts w:asciiTheme="minorHAnsi" w:hAnsiTheme="minorHAnsi" w:cs="Arial"/>
                <w:color w:val="000000" w:themeColor="text1"/>
              </w:rPr>
              <w:t>Success"Beginner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>”</w:t>
            </w:r>
          </w:p>
          <w:p w:rsidR="00D519D9" w:rsidRPr="00485C42" w:rsidRDefault="00D519D9" w:rsidP="00F201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Podręcznik +ćwiczeniówka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485C42" w:rsidRDefault="00D519D9" w:rsidP="00F201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Pearson</w:t>
            </w:r>
          </w:p>
          <w:p w:rsidR="00D519D9" w:rsidRPr="00485C42" w:rsidRDefault="00D519D9" w:rsidP="00F201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85C42">
              <w:rPr>
                <w:rFonts w:asciiTheme="minorHAnsi" w:hAnsiTheme="minorHAnsi" w:cs="Arial"/>
                <w:color w:val="000000" w:themeColor="text1"/>
              </w:rPr>
              <w:t>127/1/2009</w:t>
            </w: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674" w:type="dxa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Martin Hobbs , Julia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Keddle</w:t>
            </w:r>
            <w:proofErr w:type="spellEnd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Starr, Marta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Umińska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„Real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life”Elementary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</w:t>
            </w:r>
            <w:r w:rsidRPr="00D519D9">
              <w:rPr>
                <w:rFonts w:asciiTheme="minorHAnsi" w:hAnsiTheme="minorHAnsi" w:cs="Arial"/>
                <w:color w:val="000000"/>
                <w:sz w:val="22"/>
                <w:szCs w:val="22"/>
              </w:rPr>
              <w:t>+ćwiczeniówka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Pearson  320/1/2011/21</w:t>
            </w: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</w:tc>
        <w:tc>
          <w:tcPr>
            <w:tcW w:w="674" w:type="dxa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Michael Harris, Anna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Sikorzyńska</w:t>
            </w:r>
            <w:proofErr w:type="spellEnd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, Bartosz Michałowski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” Matura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choices</w:t>
            </w:r>
            <w:proofErr w:type="spellEnd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”</w:t>
            </w:r>
          </w:p>
          <w:p w:rsidR="00D519D9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Elementary</w:t>
            </w:r>
            <w:proofErr w:type="spellEnd"/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D519D9">
              <w:rPr>
                <w:rFonts w:asciiTheme="minorHAnsi" w:hAnsiTheme="minorHAnsi" w:cs="Arial"/>
                <w:color w:val="000000"/>
                <w:sz w:val="22"/>
                <w:szCs w:val="22"/>
              </w:rPr>
              <w:t>+ćwiczeniówka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Pearson </w:t>
            </w:r>
            <w:proofErr w:type="spellStart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Education</w:t>
            </w:r>
            <w:proofErr w:type="spellEnd"/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522/1/2012</w:t>
            </w: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cukiernik / kucharz</w:t>
            </w:r>
          </w:p>
        </w:tc>
        <w:tc>
          <w:tcPr>
            <w:tcW w:w="674" w:type="dxa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Sarna Rafał , Katarzyna Sarna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Język angielski zawodowy </w:t>
            </w:r>
            <w:r w:rsidR="00F1148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 gastronomii”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murarz- tynkarz</w:t>
            </w:r>
          </w:p>
        </w:tc>
        <w:tc>
          <w:tcPr>
            <w:tcW w:w="674" w:type="dxa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Marlena Kucz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Język angielski zawodowy </w:t>
            </w:r>
            <w:r w:rsidR="00F1148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 budownictwie”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Język angielski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blacharz samochodowy</w:t>
            </w:r>
          </w:p>
        </w:tc>
        <w:tc>
          <w:tcPr>
            <w:tcW w:w="674" w:type="dxa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Rafał Sarna, Katarzyna Sarna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Język angielski zawodowy w branży </w:t>
            </w:r>
            <w:r w:rsidR="00F1148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 branży mechanicznej</w:t>
            </w:r>
            <w:r w:rsidR="00F1148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</w:t>
            </w: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 samochodowej”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EC370E">
              <w:rPr>
                <w:rFonts w:asciiTheme="minorHAnsi" w:hAnsiTheme="minorHAnsi" w:cs="Arial"/>
                <w:color w:val="000000"/>
                <w:sz w:val="22"/>
                <w:szCs w:val="22"/>
              </w:rPr>
              <w:t>Wydawnictwo WSiP</w:t>
            </w: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Historia</w:t>
            </w:r>
          </w:p>
        </w:tc>
        <w:tc>
          <w:tcPr>
            <w:tcW w:w="674" w:type="dxa"/>
            <w:vAlign w:val="center"/>
          </w:tcPr>
          <w:p w:rsidR="00D519D9" w:rsidRPr="00EC370E" w:rsidRDefault="00B6140B" w:rsidP="00F201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I-</w:t>
            </w:r>
            <w:r w:rsidR="00D519D9"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St. Roszak, Jarosław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Kłaczkow</w:t>
            </w:r>
            <w:proofErr w:type="spellEnd"/>
            <w:r w:rsidRPr="00EC370E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"Poznać przeszłość.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Wiek XX" . Podręcznik dla szkoły ponadgimnazjalnej, zakres podstawowy.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525/2012</w:t>
            </w: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Wiedza o społeczeństwie</w:t>
            </w:r>
          </w:p>
        </w:tc>
        <w:tc>
          <w:tcPr>
            <w:tcW w:w="674" w:type="dxa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Arkadiusz Janicki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W centrum uwagi</w:t>
            </w:r>
            <w:r w:rsidRPr="00EC370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  <w:t xml:space="preserve">Podręcznik dla szkół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ponadgimnazjalnych</w:t>
            </w:r>
            <w:r w:rsidRPr="00EC370E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  <w:t>Zakres podstawowy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Nowa Era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505/2012/2015</w:t>
            </w:r>
          </w:p>
        </w:tc>
      </w:tr>
      <w:tr w:rsidR="00702CA8" w:rsidRPr="00EC370E" w:rsidTr="00F20137">
        <w:tc>
          <w:tcPr>
            <w:tcW w:w="2106" w:type="dxa"/>
            <w:shd w:val="clear" w:color="auto" w:fill="auto"/>
            <w:vAlign w:val="center"/>
          </w:tcPr>
          <w:p w:rsidR="00702CA8" w:rsidRPr="00EC370E" w:rsidRDefault="00702CA8" w:rsidP="00F20137">
            <w:pPr>
              <w:jc w:val="center"/>
              <w:rPr>
                <w:rFonts w:asciiTheme="minorHAnsi" w:hAnsiTheme="minorHAnsi" w:cs="Arial"/>
              </w:rPr>
            </w:pPr>
            <w:r w:rsidRPr="00702CA8">
              <w:rPr>
                <w:rFonts w:asciiTheme="minorHAnsi" w:hAnsiTheme="minorHAnsi" w:cs="Arial"/>
                <w:sz w:val="22"/>
                <w:szCs w:val="22"/>
              </w:rPr>
              <w:lastRenderedPageBreak/>
              <w:t>Matematyka</w:t>
            </w:r>
          </w:p>
        </w:tc>
        <w:tc>
          <w:tcPr>
            <w:tcW w:w="674" w:type="dxa"/>
            <w:vAlign w:val="center"/>
          </w:tcPr>
          <w:p w:rsidR="00702CA8" w:rsidRDefault="00702CA8" w:rsidP="00F201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02CA8" w:rsidRPr="00EC370E" w:rsidRDefault="00F37433" w:rsidP="00F20137">
            <w:pPr>
              <w:jc w:val="center"/>
              <w:rPr>
                <w:rFonts w:asciiTheme="minorHAnsi" w:hAnsiTheme="minorHAnsi" w:cs="Arial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 xml:space="preserve">Wojciech Babiański, Karolina </w:t>
            </w:r>
            <w:proofErr w:type="spellStart"/>
            <w:r w:rsidRPr="00F37433">
              <w:rPr>
                <w:rFonts w:asciiTheme="minorHAnsi" w:hAnsiTheme="minorHAnsi" w:cs="Arial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702CA8" w:rsidRPr="00EC370E" w:rsidRDefault="00F37433" w:rsidP="00F20137">
            <w:pPr>
              <w:jc w:val="center"/>
              <w:rPr>
                <w:rFonts w:asciiTheme="minorHAnsi" w:hAnsiTheme="minorHAnsi" w:cs="Arial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>Matematyka. Podręcznik dla zasadniczych szkół zawodowych. Część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C4412" w:rsidRDefault="001C4412" w:rsidP="00F20137">
            <w:pPr>
              <w:jc w:val="center"/>
              <w:rPr>
                <w:rFonts w:asciiTheme="minorHAnsi" w:hAnsiTheme="minorHAnsi" w:cs="Arial"/>
              </w:rPr>
            </w:pPr>
            <w:r w:rsidRPr="001C4412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702CA8" w:rsidRPr="00EC370E" w:rsidRDefault="00F37433" w:rsidP="00F20137">
            <w:pPr>
              <w:jc w:val="center"/>
              <w:rPr>
                <w:rFonts w:asciiTheme="minorHAnsi" w:hAnsiTheme="minorHAnsi" w:cs="Arial"/>
              </w:rPr>
            </w:pPr>
            <w:r w:rsidRPr="00F37433">
              <w:rPr>
                <w:rFonts w:asciiTheme="minorHAnsi" w:hAnsiTheme="minorHAnsi" w:cs="Arial"/>
                <w:sz w:val="22"/>
                <w:szCs w:val="22"/>
              </w:rPr>
              <w:t>573/1/2012/2015</w:t>
            </w:r>
          </w:p>
        </w:tc>
      </w:tr>
      <w:tr w:rsidR="00D519D9" w:rsidRPr="00EC370E" w:rsidTr="00F20137">
        <w:tc>
          <w:tcPr>
            <w:tcW w:w="2106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Matematyka</w:t>
            </w:r>
          </w:p>
        </w:tc>
        <w:tc>
          <w:tcPr>
            <w:tcW w:w="674" w:type="dxa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02CA8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Leokadia Wojciechowska,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Maciej Bryński,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Karol Szymański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„ Matematyka” 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do zasadniczej szkoły zawodowej.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580/1/2012/2015</w:t>
            </w:r>
          </w:p>
          <w:p w:rsidR="00D519D9" w:rsidRPr="00EC370E" w:rsidRDefault="00D519D9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580/2/2013</w:t>
            </w:r>
          </w:p>
        </w:tc>
      </w:tr>
      <w:tr w:rsidR="008A6CAB" w:rsidRPr="00EC370E" w:rsidTr="00F20137">
        <w:tc>
          <w:tcPr>
            <w:tcW w:w="2106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Fizyka</w:t>
            </w:r>
          </w:p>
        </w:tc>
        <w:tc>
          <w:tcPr>
            <w:tcW w:w="674" w:type="dxa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Marcin Braun, Weronika Śliwa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 Odkryć fizykę” Podręcznik dla szkół ponadgimnazjalnych, zakres podstawowy.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447/2012/2015</w:t>
            </w:r>
          </w:p>
        </w:tc>
      </w:tr>
      <w:tr w:rsidR="008A6CAB" w:rsidRPr="00EC370E" w:rsidTr="00F20137">
        <w:tc>
          <w:tcPr>
            <w:tcW w:w="2106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Chemia</w:t>
            </w:r>
          </w:p>
        </w:tc>
        <w:tc>
          <w:tcPr>
            <w:tcW w:w="674" w:type="dxa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962A9D">
              <w:rPr>
                <w:rFonts w:asciiTheme="minorHAnsi" w:hAnsiTheme="minorHAnsi" w:cs="Arial"/>
                <w:sz w:val="22"/>
                <w:szCs w:val="22"/>
              </w:rPr>
              <w:t>-II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Romuald Hassa</w:t>
            </w:r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Aleksandra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Mrzigod</w:t>
            </w:r>
            <w:proofErr w:type="spellEnd"/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Janusz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Mrzigod</w:t>
            </w:r>
            <w:proofErr w:type="spellEnd"/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To jest chemia</w:t>
            </w:r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Podręcznik dla szkół ponadgimnazjalnych</w:t>
            </w:r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Zakres podstawowy</w:t>
            </w:r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438/2012/2015</w:t>
            </w:r>
          </w:p>
        </w:tc>
      </w:tr>
      <w:tr w:rsidR="008A6CAB" w:rsidRPr="00EC370E" w:rsidTr="00F20137">
        <w:tc>
          <w:tcPr>
            <w:tcW w:w="2106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Biologia</w:t>
            </w:r>
          </w:p>
        </w:tc>
        <w:tc>
          <w:tcPr>
            <w:tcW w:w="674" w:type="dxa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</w:t>
            </w:r>
            <w:r w:rsidR="00962A9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  <w:color w:val="C0504D" w:themeColor="accent2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Emilia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Bonar</w:t>
            </w:r>
            <w:proofErr w:type="spellEnd"/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, Weronika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Krzeszowiec</w:t>
            </w:r>
            <w:proofErr w:type="spellEnd"/>
            <w:r w:rsidRPr="00EC370E">
              <w:rPr>
                <w:rFonts w:asciiTheme="minorHAnsi" w:hAnsiTheme="minorHAnsi" w:cs="Arial"/>
                <w:sz w:val="22"/>
                <w:szCs w:val="22"/>
              </w:rPr>
              <w:t>- Jeleń, Stanisław Czachorowski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"Biologia na czasie"- zakres podstawowy.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450/2012/2015</w:t>
            </w:r>
          </w:p>
        </w:tc>
      </w:tr>
      <w:tr w:rsidR="008A6CAB" w:rsidRPr="00EC370E" w:rsidTr="00F20137">
        <w:tc>
          <w:tcPr>
            <w:tcW w:w="2106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Geografia</w:t>
            </w:r>
          </w:p>
        </w:tc>
        <w:tc>
          <w:tcPr>
            <w:tcW w:w="674" w:type="dxa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 xml:space="preserve">Radosław </w:t>
            </w:r>
            <w:proofErr w:type="spellStart"/>
            <w:r w:rsidRPr="00B66251">
              <w:rPr>
                <w:rFonts w:asciiTheme="minorHAnsi" w:hAnsiTheme="minorHAnsi" w:cs="Arial"/>
              </w:rPr>
              <w:t>Uliszak</w:t>
            </w:r>
            <w:proofErr w:type="spellEnd"/>
            <w:r w:rsidRPr="00B66251">
              <w:rPr>
                <w:rFonts w:asciiTheme="minorHAnsi" w:hAnsiTheme="minorHAnsi" w:cs="Arial"/>
              </w:rPr>
              <w:t xml:space="preserve">, Krzysztof </w:t>
            </w:r>
            <w:proofErr w:type="spellStart"/>
            <w:r w:rsidRPr="00B66251">
              <w:rPr>
                <w:rFonts w:asciiTheme="minorHAnsi" w:hAnsiTheme="minorHAnsi" w:cs="Arial"/>
              </w:rPr>
              <w:t>Wiederman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 Oblicza geografii”</w:t>
            </w:r>
          </w:p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Podręcznik dla szkół ponadgimnazjalnych, zakres podstawowy.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433/2012/2014</w:t>
            </w:r>
          </w:p>
        </w:tc>
      </w:tr>
      <w:tr w:rsidR="008A6CAB" w:rsidRPr="00EC370E" w:rsidTr="00F20137">
        <w:tc>
          <w:tcPr>
            <w:tcW w:w="2106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Edukacja dla bezpieczeństwa</w:t>
            </w:r>
          </w:p>
        </w:tc>
        <w:tc>
          <w:tcPr>
            <w:tcW w:w="674" w:type="dxa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Jarosław Słoma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„Żyję i działam bezpiecznie. Edukacja dla bezpieczeństwa.” Podręcznik dla szkół ponadgimnazjalnych.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Nowa Era</w:t>
            </w:r>
          </w:p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426/2012/2015</w:t>
            </w:r>
          </w:p>
        </w:tc>
      </w:tr>
      <w:tr w:rsidR="008A6CAB" w:rsidRPr="00EC370E" w:rsidTr="00F20137">
        <w:tc>
          <w:tcPr>
            <w:tcW w:w="2106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Informatyka</w:t>
            </w:r>
          </w:p>
        </w:tc>
        <w:tc>
          <w:tcPr>
            <w:tcW w:w="674" w:type="dxa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Grażyna Koba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„Informatyka”</w:t>
            </w:r>
            <w:r w:rsidR="00F1148C">
              <w:rPr>
                <w:rFonts w:asciiTheme="minorHAnsi" w:hAnsiTheme="minorHAnsi" w:cs="Arial"/>
              </w:rPr>
              <w:t xml:space="preserve">                 </w:t>
            </w:r>
            <w:r w:rsidRPr="00B66251">
              <w:rPr>
                <w:rFonts w:asciiTheme="minorHAnsi" w:hAnsiTheme="minorHAnsi" w:cs="Arial"/>
              </w:rPr>
              <w:t xml:space="preserve"> dla szkół ponadgimnazjalnych, zakres podstawowy.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66251">
              <w:rPr>
                <w:rFonts w:asciiTheme="minorHAnsi" w:hAnsiTheme="minorHAnsi" w:cs="Arial"/>
              </w:rPr>
              <w:t>MiGra</w:t>
            </w:r>
            <w:proofErr w:type="spellEnd"/>
          </w:p>
          <w:p w:rsidR="008A6CAB" w:rsidRPr="00B66251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536/2012</w:t>
            </w:r>
          </w:p>
        </w:tc>
      </w:tr>
      <w:tr w:rsidR="008A6CAB" w:rsidRPr="00EC370E" w:rsidTr="00F20137">
        <w:tc>
          <w:tcPr>
            <w:tcW w:w="2106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Podstawy przedsiębiorczości</w:t>
            </w:r>
          </w:p>
        </w:tc>
        <w:tc>
          <w:tcPr>
            <w:tcW w:w="674" w:type="dxa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Zbigniew Makieła, Tomasz Rachwał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„Krok w przedsiębiorczość”. Podręcznik do podstaw przedsiębiorczości dla szkół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ponadgimnazjanych</w:t>
            </w:r>
            <w:proofErr w:type="spellEnd"/>
            <w:r w:rsidRPr="00EC37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Nowa Era</w:t>
            </w:r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467/2012/2015</w:t>
            </w:r>
          </w:p>
        </w:tc>
      </w:tr>
      <w:tr w:rsidR="008A6CAB" w:rsidRPr="00EC370E" w:rsidTr="00F20137">
        <w:tc>
          <w:tcPr>
            <w:tcW w:w="2106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Religia</w:t>
            </w:r>
          </w:p>
        </w:tc>
        <w:tc>
          <w:tcPr>
            <w:tcW w:w="674" w:type="dxa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I-</w:t>
            </w:r>
            <w:r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Ks. S.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„ Świadek Chrystusa”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Komisja WKKEP</w:t>
            </w:r>
          </w:p>
          <w:p w:rsidR="008A6CAB" w:rsidRPr="00EC370E" w:rsidRDefault="008A6CAB" w:rsidP="00F20137">
            <w:pPr>
              <w:jc w:val="center"/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AZ-4-01/10</w:t>
            </w:r>
          </w:p>
        </w:tc>
      </w:tr>
    </w:tbl>
    <w:p w:rsidR="00897B0E" w:rsidRPr="00EC370E" w:rsidRDefault="00897B0E">
      <w:pPr>
        <w:rPr>
          <w:rFonts w:asciiTheme="minorHAnsi" w:hAnsiTheme="minorHAnsi" w:cs="Arial"/>
          <w:sz w:val="22"/>
          <w:szCs w:val="22"/>
        </w:rPr>
      </w:pPr>
    </w:p>
    <w:p w:rsidR="00943819" w:rsidRDefault="00943819" w:rsidP="006529E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43819" w:rsidRDefault="00943819" w:rsidP="006529E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43819" w:rsidRDefault="00943819" w:rsidP="00F959A0">
      <w:pPr>
        <w:rPr>
          <w:rFonts w:asciiTheme="minorHAnsi" w:hAnsiTheme="minorHAnsi" w:cs="Arial"/>
          <w:b/>
          <w:sz w:val="22"/>
          <w:szCs w:val="22"/>
        </w:rPr>
      </w:pPr>
    </w:p>
    <w:p w:rsidR="00155D39" w:rsidRDefault="00155D39" w:rsidP="006529E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5D39" w:rsidRDefault="00155D39" w:rsidP="006529E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C453F" w:rsidRPr="00EC370E" w:rsidRDefault="00DC453F" w:rsidP="006529E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C370E">
        <w:rPr>
          <w:rFonts w:asciiTheme="minorHAnsi" w:hAnsiTheme="minorHAnsi" w:cs="Arial"/>
          <w:b/>
          <w:sz w:val="22"/>
          <w:szCs w:val="22"/>
        </w:rPr>
        <w:lastRenderedPageBreak/>
        <w:t>PRZEDMIOTY ZAWODOWE</w:t>
      </w:r>
    </w:p>
    <w:p w:rsidR="00DC453F" w:rsidRPr="00EC370E" w:rsidRDefault="00DC453F" w:rsidP="00DC453F">
      <w:pPr>
        <w:rPr>
          <w:rFonts w:asciiTheme="minorHAnsi" w:hAnsiTheme="min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567"/>
        <w:gridCol w:w="1647"/>
        <w:gridCol w:w="2322"/>
        <w:gridCol w:w="36"/>
        <w:gridCol w:w="2232"/>
      </w:tblGrid>
      <w:tr w:rsidR="00DC453F" w:rsidRPr="00EC370E" w:rsidTr="003B3072">
        <w:tc>
          <w:tcPr>
            <w:tcW w:w="2235" w:type="dxa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134" w:type="dxa"/>
            <w:gridSpan w:val="2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KLASA</w:t>
            </w:r>
          </w:p>
        </w:tc>
        <w:tc>
          <w:tcPr>
            <w:tcW w:w="1647" w:type="dxa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2322" w:type="dxa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WYDAWNICTWO</w:t>
            </w:r>
          </w:p>
        </w:tc>
      </w:tr>
      <w:tr w:rsidR="00DC453F" w:rsidRPr="00EC370E" w:rsidTr="003B3072">
        <w:tc>
          <w:tcPr>
            <w:tcW w:w="2235" w:type="dxa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DC453F" w:rsidRPr="00EC370E" w:rsidRDefault="00DC453F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CUKIERNIK</w:t>
            </w:r>
          </w:p>
          <w:p w:rsidR="00884674" w:rsidRPr="00EC370E" w:rsidRDefault="00884674" w:rsidP="00DC453F">
            <w:pPr>
              <w:rPr>
                <w:rFonts w:asciiTheme="minorHAnsi" w:hAnsiTheme="minorHAnsi" w:cs="Arial"/>
                <w:b/>
              </w:rPr>
            </w:pPr>
          </w:p>
        </w:tc>
      </w:tr>
      <w:tr w:rsidR="008439A9" w:rsidRPr="00EC370E" w:rsidTr="003B3072">
        <w:tc>
          <w:tcPr>
            <w:tcW w:w="2235" w:type="dxa"/>
            <w:shd w:val="clear" w:color="auto" w:fill="auto"/>
          </w:tcPr>
          <w:p w:rsidR="008439A9" w:rsidRPr="00EC370E" w:rsidRDefault="008439A9" w:rsidP="00DC453F">
            <w:pPr>
              <w:rPr>
                <w:rFonts w:asciiTheme="minorHAnsi" w:hAnsiTheme="minorHAnsi" w:cs="Arial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Technika w produkcji cukierniczej</w:t>
            </w:r>
          </w:p>
        </w:tc>
        <w:tc>
          <w:tcPr>
            <w:tcW w:w="567" w:type="dxa"/>
          </w:tcPr>
          <w:p w:rsidR="008439A9" w:rsidRPr="00EC370E" w:rsidRDefault="008439A9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439A9" w:rsidRPr="00EC370E" w:rsidRDefault="008439A9" w:rsidP="00DC453F">
            <w:pPr>
              <w:rPr>
                <w:rFonts w:asciiTheme="minorHAnsi" w:hAnsiTheme="minorHAnsi" w:cs="Arial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Katarzyna Kocierz</w:t>
            </w:r>
          </w:p>
        </w:tc>
        <w:tc>
          <w:tcPr>
            <w:tcW w:w="2322" w:type="dxa"/>
            <w:shd w:val="clear" w:color="auto" w:fill="auto"/>
          </w:tcPr>
          <w:p w:rsidR="008439A9" w:rsidRPr="00EC370E" w:rsidRDefault="008439A9" w:rsidP="00DC453F">
            <w:pPr>
              <w:rPr>
                <w:rFonts w:asciiTheme="minorHAnsi" w:hAnsiTheme="minorHAnsi" w:cs="Arial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Technika w produkcji cukierniczej. Wyroby cukiernicze. Podręcznik do nauki zawodu cukiernik, te</w:t>
            </w:r>
            <w:r>
              <w:rPr>
                <w:rFonts w:asciiTheme="minorHAnsi" w:hAnsiTheme="minorHAnsi" w:cs="Arial"/>
                <w:sz w:val="22"/>
                <w:szCs w:val="22"/>
              </w:rPr>
              <w:t>chnik technologii żywności. Tom I  S</w:t>
            </w:r>
            <w:r w:rsidRPr="008439A9">
              <w:rPr>
                <w:rFonts w:asciiTheme="minorHAnsi" w:hAnsiTheme="minorHAnsi" w:cs="Arial"/>
                <w:sz w:val="22"/>
                <w:szCs w:val="22"/>
              </w:rPr>
              <w:t>zkoły ponadgimnazjalne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39A9" w:rsidRPr="00EC370E" w:rsidRDefault="008439A9" w:rsidP="00DB665F">
            <w:pPr>
              <w:rPr>
                <w:rFonts w:asciiTheme="minorHAnsi" w:hAnsiTheme="minorHAnsi" w:cs="Arial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WSiP</w:t>
            </w:r>
            <w:r w:rsidRPr="008439A9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8439A9" w:rsidRPr="00EC370E" w:rsidTr="003B3072">
        <w:tc>
          <w:tcPr>
            <w:tcW w:w="2235" w:type="dxa"/>
            <w:shd w:val="clear" w:color="auto" w:fill="auto"/>
          </w:tcPr>
          <w:p w:rsidR="008439A9" w:rsidRPr="008439A9" w:rsidRDefault="008439A9" w:rsidP="00DC453F">
            <w:pPr>
              <w:rPr>
                <w:rFonts w:asciiTheme="minorHAnsi" w:hAnsiTheme="minorHAnsi" w:cs="Arial"/>
              </w:rPr>
            </w:pPr>
            <w:r w:rsidRPr="008439A9">
              <w:rPr>
                <w:rFonts w:asciiTheme="minorHAnsi" w:hAnsiTheme="minorHAnsi" w:cs="Arial"/>
                <w:sz w:val="22"/>
                <w:szCs w:val="22"/>
              </w:rPr>
              <w:t>Technologia produkcji cukierniczej</w:t>
            </w:r>
          </w:p>
        </w:tc>
        <w:tc>
          <w:tcPr>
            <w:tcW w:w="567" w:type="dxa"/>
          </w:tcPr>
          <w:p w:rsidR="008439A9" w:rsidRDefault="008439A9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8439A9" w:rsidRPr="008439A9" w:rsidRDefault="00E512D1" w:rsidP="00DC453F">
            <w:pPr>
              <w:rPr>
                <w:rFonts w:asciiTheme="minorHAnsi" w:hAnsiTheme="minorHAnsi" w:cs="Arial"/>
              </w:rPr>
            </w:pPr>
            <w:r w:rsidRPr="00E512D1">
              <w:rPr>
                <w:rFonts w:asciiTheme="minorHAnsi" w:hAnsiTheme="minorHAnsi" w:cs="Arial"/>
                <w:sz w:val="22"/>
                <w:szCs w:val="22"/>
              </w:rPr>
              <w:t>Magdalena Kazimierczak</w:t>
            </w:r>
          </w:p>
        </w:tc>
        <w:tc>
          <w:tcPr>
            <w:tcW w:w="2322" w:type="dxa"/>
            <w:shd w:val="clear" w:color="auto" w:fill="auto"/>
          </w:tcPr>
          <w:p w:rsidR="008439A9" w:rsidRPr="008439A9" w:rsidRDefault="00E512D1" w:rsidP="00DC453F">
            <w:pPr>
              <w:rPr>
                <w:rFonts w:asciiTheme="minorHAnsi" w:hAnsiTheme="minorHAnsi" w:cs="Arial"/>
              </w:rPr>
            </w:pPr>
            <w:r w:rsidRPr="00E512D1">
              <w:rPr>
                <w:rFonts w:asciiTheme="minorHAnsi" w:hAnsiTheme="minorHAnsi" w:cs="Arial"/>
                <w:sz w:val="22"/>
                <w:szCs w:val="22"/>
              </w:rPr>
              <w:t>Technologie produkcji cukierniczej. Wyroby cukiernicze. Tom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II</w:t>
            </w:r>
            <w:r w:rsidRPr="00E512D1">
              <w:rPr>
                <w:rFonts w:asciiTheme="minorHAnsi" w:hAnsiTheme="minorHAnsi" w:cs="Arial"/>
                <w:sz w:val="22"/>
                <w:szCs w:val="22"/>
              </w:rPr>
              <w:t>. Część podręcznik do zawodu cukiernik, technolog żywności. Szkoły ponadgimnazjalne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39A9" w:rsidRPr="008439A9" w:rsidRDefault="0053103F" w:rsidP="00DB665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5B5102" w:rsidRPr="00EC370E" w:rsidTr="003B3072">
        <w:tc>
          <w:tcPr>
            <w:tcW w:w="2235" w:type="dxa"/>
            <w:shd w:val="clear" w:color="auto" w:fill="auto"/>
          </w:tcPr>
          <w:p w:rsidR="005B5102" w:rsidRPr="008439A9" w:rsidRDefault="005B510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</w:tc>
        <w:tc>
          <w:tcPr>
            <w:tcW w:w="567" w:type="dxa"/>
          </w:tcPr>
          <w:p w:rsidR="005B5102" w:rsidRDefault="005B510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B5102" w:rsidRPr="00E512D1" w:rsidRDefault="005B510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Magdalena K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azimierczak</w:t>
            </w:r>
          </w:p>
        </w:tc>
        <w:tc>
          <w:tcPr>
            <w:tcW w:w="2322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 xml:space="preserve">Pracownia produkcji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i cukierniczej. Cukiernik/technik technologii żywności. Kwalifikacja t.4.praktyczna nauka zawodu. Szkoły ponadgimnazjalne.</w:t>
            </w:r>
          </w:p>
          <w:p w:rsidR="005B5102" w:rsidRPr="00E512D1" w:rsidRDefault="005B5102" w:rsidP="00DC453F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5102" w:rsidRDefault="005B5102" w:rsidP="00DB665F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5B5102" w:rsidRPr="00EC370E" w:rsidTr="003B3072">
        <w:tc>
          <w:tcPr>
            <w:tcW w:w="2235" w:type="dxa"/>
            <w:shd w:val="clear" w:color="auto" w:fill="auto"/>
          </w:tcPr>
          <w:p w:rsidR="005B5102" w:rsidRDefault="005B510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ezpieczeństwo i higiena pracy</w:t>
            </w:r>
          </w:p>
        </w:tc>
        <w:tc>
          <w:tcPr>
            <w:tcW w:w="567" w:type="dxa"/>
          </w:tcPr>
          <w:p w:rsidR="005B5102" w:rsidRDefault="005B510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B5102" w:rsidRDefault="005B5102" w:rsidP="00DC453F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Magdalena Kazimierczak</w:t>
            </w:r>
          </w:p>
        </w:tc>
        <w:tc>
          <w:tcPr>
            <w:tcW w:w="2322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Bhp w branży gastronomicznej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5102" w:rsidRPr="005B5102" w:rsidRDefault="005B5102" w:rsidP="00DB665F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490FD2" w:rsidRPr="00EC370E" w:rsidTr="003B3072">
        <w:tc>
          <w:tcPr>
            <w:tcW w:w="2235" w:type="dxa"/>
            <w:shd w:val="clear" w:color="auto" w:fill="auto"/>
          </w:tcPr>
          <w:p w:rsidR="00490FD2" w:rsidRPr="00EC370E" w:rsidRDefault="00490FD2" w:rsidP="00DC453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Technologia produkcji cukierniczej        </w:t>
            </w:r>
            <w:r w:rsidR="005B5102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</w:tcPr>
          <w:p w:rsidR="00490FD2" w:rsidRPr="00EC370E" w:rsidRDefault="005B510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90FD2" w:rsidRPr="00EC370E" w:rsidRDefault="00490FD2" w:rsidP="00DC453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Magdalena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Kaźimierczak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Technologia produkcji cukierniczej. Wyroby cukiernicze. Tom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II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 xml:space="preserve"> Część 2</w:t>
            </w:r>
          </w:p>
          <w:p w:rsidR="00490FD2" w:rsidRPr="00EC370E" w:rsidRDefault="005B5102" w:rsidP="005B5102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Podręcznik do nauki zawodu cukiernik. Szkoły ponadgimnazjalne</w:t>
            </w:r>
            <w:r w:rsidR="00490FD2" w:rsidRPr="00EC370E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0FD2" w:rsidRPr="00EC370E" w:rsidRDefault="00490FD2" w:rsidP="00DB665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5B5102" w:rsidRPr="00EC370E" w:rsidTr="003B3072">
        <w:tc>
          <w:tcPr>
            <w:tcW w:w="2235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5B510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  <w:p w:rsidR="005B5102" w:rsidRPr="00EC370E" w:rsidRDefault="005B5102" w:rsidP="00DC453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5B5102" w:rsidRDefault="005B510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B5102" w:rsidRPr="00EC370E" w:rsidRDefault="005B5102" w:rsidP="00DC453F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 xml:space="preserve">Magdalena </w:t>
            </w:r>
            <w:proofErr w:type="spellStart"/>
            <w:r w:rsidRPr="005B5102">
              <w:rPr>
                <w:rFonts w:asciiTheme="minorHAnsi" w:hAnsiTheme="minorHAnsi" w:cs="Arial"/>
                <w:sz w:val="22"/>
                <w:szCs w:val="22"/>
              </w:rPr>
              <w:t>Kaźimierczak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5B5102" w:rsidRPr="005B5102" w:rsidRDefault="005B5102" w:rsidP="005B5102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Pracownia produkcji cukierniczej. Cukiernik/technik technologii żywności. Kwalifikacją t.4.praktyczna nauka zawodu. Szkoły ponadgimnazjalne.</w:t>
            </w:r>
          </w:p>
          <w:p w:rsidR="005B5102" w:rsidRPr="005B5102" w:rsidRDefault="005B5102" w:rsidP="005B5102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5102" w:rsidRPr="00EC370E" w:rsidRDefault="005B5102" w:rsidP="00DB665F">
            <w:pPr>
              <w:rPr>
                <w:rFonts w:asciiTheme="minorHAnsi" w:hAnsiTheme="minorHAnsi" w:cs="Arial"/>
              </w:rPr>
            </w:pPr>
            <w:r w:rsidRPr="005B510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</w:tc>
      </w:tr>
      <w:tr w:rsidR="00641597" w:rsidRPr="00EC370E" w:rsidTr="003B3072">
        <w:tc>
          <w:tcPr>
            <w:tcW w:w="2235" w:type="dxa"/>
            <w:shd w:val="clear" w:color="auto" w:fill="auto"/>
          </w:tcPr>
          <w:p w:rsidR="00641597" w:rsidRPr="00EC370E" w:rsidRDefault="00243918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243918">
              <w:rPr>
                <w:rFonts w:asciiTheme="minorHAnsi" w:hAnsiTheme="minorHAnsi" w:cs="Arial"/>
                <w:sz w:val="22"/>
                <w:szCs w:val="22"/>
              </w:rPr>
              <w:t xml:space="preserve">ziałalność </w:t>
            </w:r>
            <w:r w:rsidRPr="00243918">
              <w:rPr>
                <w:rFonts w:asciiTheme="minorHAnsi" w:hAnsiTheme="minorHAnsi" w:cs="Arial"/>
                <w:sz w:val="22"/>
                <w:szCs w:val="22"/>
              </w:rPr>
              <w:lastRenderedPageBreak/>
              <w:t>gospodarcza w przemyśle spożywczym</w:t>
            </w:r>
          </w:p>
        </w:tc>
        <w:tc>
          <w:tcPr>
            <w:tcW w:w="567" w:type="dxa"/>
          </w:tcPr>
          <w:p w:rsidR="00641597" w:rsidRPr="00EC370E" w:rsidRDefault="00BF68CE" w:rsidP="00DC453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F56874" w:rsidRPr="00EC370E" w:rsidRDefault="00243918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Wanda Bakuła, </w:t>
            </w:r>
            <w:r w:rsidR="00F56874"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Wiesława  </w:t>
            </w:r>
          </w:p>
          <w:p w:rsidR="00F56874" w:rsidRPr="00EC370E" w:rsidRDefault="00F56874" w:rsidP="00DC453F">
            <w:pPr>
              <w:rPr>
                <w:rFonts w:asciiTheme="minorHAnsi" w:hAnsiTheme="minorHAnsi" w:cs="Arial"/>
              </w:rPr>
            </w:pP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Aue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641597" w:rsidRPr="00EC370E" w:rsidRDefault="00243918" w:rsidP="00B93AAF">
            <w:pPr>
              <w:rPr>
                <w:rFonts w:asciiTheme="minorHAnsi" w:hAnsiTheme="minorHAnsi" w:cs="Arial"/>
              </w:rPr>
            </w:pPr>
            <w:r w:rsidRPr="00243918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Prowadzenie </w:t>
            </w:r>
            <w:r w:rsidRPr="00243918">
              <w:rPr>
                <w:rFonts w:asciiTheme="minorHAnsi" w:hAnsiTheme="minorHAnsi" w:cs="Arial"/>
                <w:sz w:val="22"/>
                <w:szCs w:val="22"/>
              </w:rPr>
              <w:lastRenderedPageBreak/>
              <w:t>działalności gospodarczej. Podręcznik do nauki zawodu.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41597" w:rsidRPr="00EC370E" w:rsidRDefault="00F56874" w:rsidP="00DB665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WSiP</w:t>
            </w:r>
          </w:p>
        </w:tc>
      </w:tr>
      <w:tr w:rsidR="00490FD2" w:rsidRPr="00EC370E" w:rsidTr="003B3072">
        <w:trPr>
          <w:trHeight w:val="424"/>
        </w:trPr>
        <w:tc>
          <w:tcPr>
            <w:tcW w:w="2235" w:type="dxa"/>
          </w:tcPr>
          <w:p w:rsidR="00490FD2" w:rsidRPr="00EC370E" w:rsidRDefault="00490FD2" w:rsidP="00DC453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490FD2" w:rsidRPr="00EC370E" w:rsidRDefault="00490FD2" w:rsidP="00DC453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BLACHARZ SAMOCHODOWY</w:t>
            </w:r>
          </w:p>
        </w:tc>
      </w:tr>
      <w:tr w:rsidR="003B3072" w:rsidRPr="00EC370E" w:rsidTr="003B3072">
        <w:trPr>
          <w:trHeight w:val="1175"/>
        </w:trPr>
        <w:tc>
          <w:tcPr>
            <w:tcW w:w="2235" w:type="dxa"/>
            <w:shd w:val="clear" w:color="auto" w:fill="auto"/>
          </w:tcPr>
          <w:p w:rsidR="003B3072" w:rsidRDefault="003B3072" w:rsidP="00B93AAF">
            <w:pPr>
              <w:rPr>
                <w:rFonts w:asciiTheme="minorHAnsi" w:hAnsiTheme="minorHAnsi" w:cs="Arial"/>
              </w:rPr>
            </w:pPr>
            <w:r w:rsidRPr="00B66251">
              <w:rPr>
                <w:rFonts w:asciiTheme="minorHAnsi" w:hAnsiTheme="minorHAnsi" w:cs="Arial"/>
              </w:rPr>
              <w:t>Podstawy konstrukcji maszyn</w:t>
            </w:r>
          </w:p>
          <w:p w:rsidR="003B3072" w:rsidRPr="00B66251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B3072" w:rsidRPr="00B66251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I-II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Piotr </w:t>
            </w:r>
            <w:proofErr w:type="spellStart"/>
            <w:r w:rsidRPr="00354FD4">
              <w:rPr>
                <w:rFonts w:asciiTheme="minorHAnsi" w:hAnsiTheme="minorHAnsi" w:cs="Arial"/>
              </w:rPr>
              <w:t>Fundowicz</w:t>
            </w:r>
            <w:proofErr w:type="spellEnd"/>
          </w:p>
          <w:p w:rsidR="003B3072" w:rsidRPr="00B66251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3B3072" w:rsidRPr="00B66251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Podwozia i nadwozia pojazdów samochodowych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WSiP</w:t>
            </w:r>
          </w:p>
          <w:p w:rsidR="003B3072" w:rsidRDefault="003B3072" w:rsidP="00B93AAF">
            <w:pPr>
              <w:rPr>
                <w:rFonts w:asciiTheme="minorHAnsi" w:hAnsiTheme="minorHAnsi" w:cs="Arial"/>
              </w:rPr>
            </w:pPr>
          </w:p>
          <w:p w:rsidR="003B3072" w:rsidRDefault="003B3072" w:rsidP="00B93AAF">
            <w:pPr>
              <w:rPr>
                <w:rFonts w:asciiTheme="minorHAnsi" w:hAnsiTheme="minorHAnsi" w:cs="Arial"/>
              </w:rPr>
            </w:pPr>
          </w:p>
          <w:p w:rsidR="003B3072" w:rsidRPr="00B66251" w:rsidRDefault="003B3072" w:rsidP="00B93AAF">
            <w:pPr>
              <w:rPr>
                <w:rFonts w:asciiTheme="minorHAnsi" w:hAnsiTheme="minorHAnsi" w:cs="Arial"/>
              </w:rPr>
            </w:pPr>
          </w:p>
        </w:tc>
      </w:tr>
      <w:tr w:rsidR="003B3072" w:rsidRPr="00EC370E" w:rsidTr="003B3072">
        <w:trPr>
          <w:trHeight w:val="1175"/>
        </w:trPr>
        <w:tc>
          <w:tcPr>
            <w:tcW w:w="2235" w:type="dxa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Rysunek Techniczny</w:t>
            </w:r>
          </w:p>
          <w:p w:rsidR="003B3072" w:rsidRPr="00B66251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B3072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Elżbieta                       i Stanisław Waszkiewiczowie</w:t>
            </w:r>
          </w:p>
          <w:p w:rsidR="003B3072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3B3072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Rysunek zawodowy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WSiP</w:t>
            </w:r>
          </w:p>
          <w:p w:rsidR="003B3072" w:rsidRDefault="003B3072" w:rsidP="00B93AAF">
            <w:pPr>
              <w:rPr>
                <w:rFonts w:asciiTheme="minorHAnsi" w:hAnsiTheme="minorHAnsi" w:cs="Arial"/>
              </w:rPr>
            </w:pPr>
          </w:p>
        </w:tc>
      </w:tr>
      <w:tr w:rsidR="003B3072" w:rsidRPr="00EC370E" w:rsidTr="003B3072">
        <w:trPr>
          <w:trHeight w:val="1175"/>
        </w:trPr>
        <w:tc>
          <w:tcPr>
            <w:tcW w:w="2235" w:type="dxa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Podstawy technik wytwarzania                   w blacharstwie</w:t>
            </w:r>
          </w:p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B3072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I-III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Ewa </w:t>
            </w:r>
            <w:proofErr w:type="spellStart"/>
            <w:r w:rsidRPr="00354FD4">
              <w:rPr>
                <w:rFonts w:asciiTheme="minorHAnsi" w:hAnsiTheme="minorHAnsi" w:cs="Arial"/>
              </w:rPr>
              <w:t>Fudalej</w:t>
            </w:r>
            <w:proofErr w:type="spellEnd"/>
            <w:r w:rsidRPr="00354FD4">
              <w:rPr>
                <w:rFonts w:asciiTheme="minorHAnsi" w:hAnsiTheme="minorHAnsi" w:cs="Arial"/>
              </w:rPr>
              <w:t xml:space="preserve">, Tomasz </w:t>
            </w:r>
            <w:proofErr w:type="spellStart"/>
            <w:r w:rsidRPr="00354FD4">
              <w:rPr>
                <w:rFonts w:asciiTheme="minorHAnsi" w:hAnsiTheme="minorHAnsi" w:cs="Arial"/>
              </w:rPr>
              <w:t>Kosacki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Budowa pojazdów samochodowych</w:t>
            </w:r>
          </w:p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  </w:t>
            </w:r>
            <w:proofErr w:type="spellStart"/>
            <w:r w:rsidRPr="00354FD4">
              <w:rPr>
                <w:rFonts w:asciiTheme="minorHAnsi" w:hAnsiTheme="minorHAnsi" w:cs="Arial"/>
              </w:rPr>
              <w:t>cz</w:t>
            </w:r>
            <w:proofErr w:type="spellEnd"/>
            <w:r w:rsidRPr="00354FD4">
              <w:rPr>
                <w:rFonts w:asciiTheme="minorHAnsi" w:hAnsiTheme="minorHAnsi" w:cs="Arial"/>
              </w:rPr>
              <w:t xml:space="preserve"> 1, 2 </w:t>
            </w:r>
          </w:p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 xml:space="preserve">REA </w:t>
            </w:r>
            <w:proofErr w:type="spellStart"/>
            <w:r w:rsidRPr="00354FD4">
              <w:rPr>
                <w:rFonts w:asciiTheme="minorHAnsi" w:hAnsiTheme="minorHAnsi" w:cs="Arial"/>
              </w:rPr>
              <w:t>s.j</w:t>
            </w:r>
            <w:proofErr w:type="spellEnd"/>
          </w:p>
        </w:tc>
      </w:tr>
      <w:tr w:rsidR="003B3072" w:rsidRPr="00EC370E" w:rsidTr="003B3072">
        <w:trPr>
          <w:trHeight w:val="1175"/>
        </w:trPr>
        <w:tc>
          <w:tcPr>
            <w:tcW w:w="2235" w:type="dxa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 w:rsidRPr="00354FD4">
              <w:rPr>
                <w:rFonts w:asciiTheme="minorHAnsi" w:hAnsiTheme="minorHAnsi" w:cs="Arial"/>
              </w:rPr>
              <w:t>Technologia napraw nadwozi samochodowych</w:t>
            </w:r>
          </w:p>
          <w:p w:rsidR="003B3072" w:rsidRPr="00B66251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9B2279" w:rsidRDefault="003B3072" w:rsidP="00B93AAF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 xml:space="preserve">Seweryn </w:t>
            </w:r>
            <w:proofErr w:type="spellStart"/>
            <w:r w:rsidRPr="009B2279">
              <w:rPr>
                <w:rFonts w:asciiTheme="minorHAnsi" w:hAnsiTheme="minorHAnsi" w:cs="Arial"/>
              </w:rPr>
              <w:t>Orzełowski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3B3072" w:rsidRPr="009B2279" w:rsidRDefault="003B3072" w:rsidP="00B93AAF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>Naprawa i obsługa pojazdów samochodowych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9B2279" w:rsidRDefault="003B3072" w:rsidP="00B93AAF">
            <w:pPr>
              <w:rPr>
                <w:rFonts w:asciiTheme="minorHAnsi" w:hAnsiTheme="minorHAnsi" w:cs="Arial"/>
              </w:rPr>
            </w:pPr>
            <w:r w:rsidRPr="009B2279">
              <w:rPr>
                <w:rFonts w:asciiTheme="minorHAnsi" w:hAnsiTheme="minorHAnsi" w:cs="Arial"/>
              </w:rPr>
              <w:t>WSiP</w:t>
            </w:r>
          </w:p>
        </w:tc>
      </w:tr>
      <w:tr w:rsidR="003B3072" w:rsidRPr="00EC370E" w:rsidTr="003B3072">
        <w:trPr>
          <w:trHeight w:val="1175"/>
        </w:trPr>
        <w:tc>
          <w:tcPr>
            <w:tcW w:w="2235" w:type="dxa"/>
            <w:shd w:val="clear" w:color="auto" w:fill="auto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BHP</w:t>
            </w:r>
          </w:p>
        </w:tc>
        <w:tc>
          <w:tcPr>
            <w:tcW w:w="567" w:type="dxa"/>
          </w:tcPr>
          <w:p w:rsidR="003B3072" w:rsidRPr="00354FD4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9B2279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Dariusz Stępniewski</w:t>
            </w:r>
          </w:p>
        </w:tc>
        <w:tc>
          <w:tcPr>
            <w:tcW w:w="2322" w:type="dxa"/>
            <w:shd w:val="clear" w:color="auto" w:fill="auto"/>
          </w:tcPr>
          <w:p w:rsidR="003B3072" w:rsidRPr="009B2279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Bezpieczeństwo pracy w warsztacie samochodowym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9B2279" w:rsidRDefault="003B3072" w:rsidP="00B93A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WKŁ</w:t>
            </w:r>
          </w:p>
        </w:tc>
      </w:tr>
      <w:tr w:rsidR="003B3072" w:rsidRPr="00EC370E" w:rsidTr="003B3072">
        <w:tc>
          <w:tcPr>
            <w:tcW w:w="2235" w:type="dxa"/>
            <w:shd w:val="clear" w:color="auto" w:fill="auto"/>
          </w:tcPr>
          <w:p w:rsidR="003B3072" w:rsidRPr="003B3072" w:rsidRDefault="003B3072" w:rsidP="00DC453F">
            <w:pPr>
              <w:rPr>
                <w:rFonts w:asciiTheme="minorHAnsi" w:hAnsiTheme="minorHAnsi" w:cs="Arial"/>
                <w:bCs/>
              </w:rPr>
            </w:pPr>
            <w:r w:rsidRPr="003B3072">
              <w:rPr>
                <w:rFonts w:asciiTheme="minorHAnsi" w:hAnsiTheme="minorHAnsi" w:cs="Arial"/>
                <w:bCs/>
                <w:sz w:val="22"/>
                <w:szCs w:val="22"/>
              </w:rPr>
              <w:t>Praktyczna nauka zawodu.</w:t>
            </w:r>
          </w:p>
        </w:tc>
        <w:tc>
          <w:tcPr>
            <w:tcW w:w="567" w:type="dxa"/>
          </w:tcPr>
          <w:p w:rsidR="003B3072" w:rsidRPr="003B3072" w:rsidRDefault="003B3072" w:rsidP="00DC453F">
            <w:pPr>
              <w:rPr>
                <w:rFonts w:asciiTheme="minorHAnsi" w:hAnsiTheme="minorHAnsi" w:cs="Arial"/>
              </w:rPr>
            </w:pPr>
            <w:r w:rsidRPr="003B3072">
              <w:rPr>
                <w:rFonts w:asciiTheme="minorHAnsi" w:hAnsiTheme="minorHAnsi" w:cs="Arial"/>
                <w:sz w:val="22"/>
                <w:szCs w:val="22"/>
              </w:rPr>
              <w:t>I-III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3B3072" w:rsidRDefault="003B3072" w:rsidP="00DB665F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3B3072" w:rsidRPr="003B3072" w:rsidRDefault="003B3072" w:rsidP="00DC453F">
            <w:pPr>
              <w:rPr>
                <w:rFonts w:asciiTheme="minorHAnsi" w:hAnsiTheme="minorHAnsi" w:cs="Arial"/>
              </w:rPr>
            </w:pPr>
            <w:r w:rsidRPr="003B3072">
              <w:rPr>
                <w:rFonts w:asciiTheme="minorHAnsi" w:hAnsiTheme="minorHAnsi" w:cs="Arial"/>
                <w:sz w:val="22"/>
                <w:szCs w:val="22"/>
              </w:rPr>
              <w:t xml:space="preserve"> w/w podręczniki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072" w:rsidRPr="004C090F" w:rsidRDefault="003B3072" w:rsidP="00DC453F">
            <w:pPr>
              <w:rPr>
                <w:rFonts w:asciiTheme="minorHAnsi" w:hAnsiTheme="minorHAnsi" w:cs="Arial"/>
                <w:color w:val="FF0000"/>
              </w:rPr>
            </w:pPr>
          </w:p>
        </w:tc>
      </w:tr>
      <w:tr w:rsidR="003B3072" w:rsidRPr="00EC370E" w:rsidTr="00DB665F">
        <w:trPr>
          <w:trHeight w:val="395"/>
        </w:trPr>
        <w:tc>
          <w:tcPr>
            <w:tcW w:w="2235" w:type="dxa"/>
          </w:tcPr>
          <w:p w:rsidR="003B3072" w:rsidRPr="00EC370E" w:rsidRDefault="003B3072" w:rsidP="00DC453F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3B3072" w:rsidRPr="00EC370E" w:rsidRDefault="003B3072" w:rsidP="00DC453F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ZAWÓD: KUCHARZ</w:t>
            </w:r>
          </w:p>
          <w:p w:rsidR="003B3072" w:rsidRPr="00EC370E" w:rsidRDefault="003B3072" w:rsidP="00DC453F">
            <w:pPr>
              <w:rPr>
                <w:rFonts w:asciiTheme="minorHAnsi" w:hAnsiTheme="minorHAnsi" w:cs="Arial"/>
                <w:b/>
              </w:rPr>
            </w:pPr>
          </w:p>
        </w:tc>
      </w:tr>
      <w:tr w:rsidR="003B3072" w:rsidRPr="00EC370E" w:rsidTr="00F20137">
        <w:trPr>
          <w:trHeight w:val="1071"/>
        </w:trPr>
        <w:tc>
          <w:tcPr>
            <w:tcW w:w="2235" w:type="dxa"/>
            <w:shd w:val="clear" w:color="auto" w:fill="auto"/>
          </w:tcPr>
          <w:p w:rsidR="003B3072" w:rsidRPr="00C846CB" w:rsidRDefault="003B3072" w:rsidP="006A5A9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>echnika  w gastronomii</w:t>
            </w:r>
          </w:p>
        </w:tc>
        <w:tc>
          <w:tcPr>
            <w:tcW w:w="567" w:type="dxa"/>
          </w:tcPr>
          <w:p w:rsidR="003B3072" w:rsidRDefault="003B307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C846CB" w:rsidRDefault="003B3072" w:rsidP="00C846CB">
            <w:pPr>
              <w:rPr>
                <w:rFonts w:asciiTheme="minorHAnsi" w:hAnsiTheme="minorHAnsi" w:cs="Arial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Agnieszka Kacperek, Marzena Kondratowicz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C846CB" w:rsidRDefault="003B3072" w:rsidP="00C846CB">
            <w:pPr>
              <w:rPr>
                <w:rFonts w:asciiTheme="minorHAnsi" w:hAnsiTheme="minorHAnsi" w:cs="Arial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Wyposażenie i zasady  bezpieczeństwa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w gastronomii</w:t>
            </w:r>
          </w:p>
        </w:tc>
        <w:tc>
          <w:tcPr>
            <w:tcW w:w="2232" w:type="dxa"/>
            <w:shd w:val="clear" w:color="auto" w:fill="auto"/>
          </w:tcPr>
          <w:p w:rsidR="003B3072" w:rsidRPr="001858F6" w:rsidRDefault="003B3072" w:rsidP="001858F6">
            <w:pPr>
              <w:rPr>
                <w:rFonts w:asciiTheme="minorHAnsi" w:hAnsiTheme="minorHAnsi" w:cs="Arial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C846CB" w:rsidRDefault="003B3072" w:rsidP="00C846CB">
            <w:pPr>
              <w:rPr>
                <w:rFonts w:asciiTheme="minorHAnsi" w:hAnsiTheme="minorHAnsi" w:cs="Arial"/>
              </w:rPr>
            </w:pPr>
          </w:p>
        </w:tc>
      </w:tr>
      <w:tr w:rsidR="003B3072" w:rsidRPr="00EC370E" w:rsidTr="00F56874">
        <w:trPr>
          <w:trHeight w:val="1957"/>
        </w:trPr>
        <w:tc>
          <w:tcPr>
            <w:tcW w:w="2235" w:type="dxa"/>
            <w:shd w:val="clear" w:color="auto" w:fill="auto"/>
          </w:tcPr>
          <w:p w:rsidR="003B3072" w:rsidRDefault="003B3072" w:rsidP="006A5A9B">
            <w:pPr>
              <w:rPr>
                <w:rFonts w:asciiTheme="minorHAnsi" w:hAnsiTheme="minorHAnsi" w:cs="Arial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Bezpieczeństwo i higiena pracy</w:t>
            </w:r>
          </w:p>
        </w:tc>
        <w:tc>
          <w:tcPr>
            <w:tcW w:w="567" w:type="dxa"/>
          </w:tcPr>
          <w:p w:rsidR="003B3072" w:rsidRDefault="003B307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1858F6" w:rsidRDefault="003B3072" w:rsidP="00C846CB">
            <w:pPr>
              <w:rPr>
                <w:rFonts w:asciiTheme="minorHAnsi" w:hAnsiTheme="minorHAnsi" w:cs="Arial"/>
              </w:rPr>
            </w:pPr>
            <w:r w:rsidRPr="00D111B6">
              <w:rPr>
                <w:rFonts w:asciiTheme="minorHAnsi" w:hAnsiTheme="minorHAnsi" w:cs="Arial"/>
                <w:sz w:val="22"/>
                <w:szCs w:val="22"/>
              </w:rPr>
              <w:t>Piotr Dominik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1858F6" w:rsidRDefault="003B3072" w:rsidP="00C846CB">
            <w:pPr>
              <w:rPr>
                <w:rFonts w:asciiTheme="minorHAnsi" w:hAnsiTheme="minorHAnsi" w:cs="Arial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Bezpieczeństwo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  <w:r w:rsidRPr="001858F6">
              <w:rPr>
                <w:rFonts w:asciiTheme="minorHAnsi" w:hAnsiTheme="minorHAnsi" w:cs="Arial"/>
                <w:sz w:val="22"/>
                <w:szCs w:val="22"/>
              </w:rPr>
              <w:t xml:space="preserve"> i higiena pracy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w gastronomii</w:t>
            </w:r>
          </w:p>
        </w:tc>
        <w:tc>
          <w:tcPr>
            <w:tcW w:w="2232" w:type="dxa"/>
            <w:shd w:val="clear" w:color="auto" w:fill="auto"/>
          </w:tcPr>
          <w:p w:rsidR="003B3072" w:rsidRPr="001858F6" w:rsidRDefault="003B3072" w:rsidP="001858F6">
            <w:pPr>
              <w:rPr>
                <w:rFonts w:asciiTheme="minorHAnsi" w:hAnsiTheme="minorHAnsi" w:cs="Arial"/>
              </w:rPr>
            </w:pPr>
            <w:r w:rsidRPr="001858F6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1858F6" w:rsidRDefault="003B3072" w:rsidP="001858F6">
            <w:pPr>
              <w:rPr>
                <w:rFonts w:asciiTheme="minorHAnsi" w:hAnsiTheme="minorHAnsi" w:cs="Arial"/>
              </w:rPr>
            </w:pPr>
          </w:p>
        </w:tc>
      </w:tr>
      <w:tr w:rsidR="003B3072" w:rsidRPr="00EC370E" w:rsidTr="00F56874">
        <w:trPr>
          <w:trHeight w:val="1957"/>
        </w:trPr>
        <w:tc>
          <w:tcPr>
            <w:tcW w:w="2235" w:type="dxa"/>
            <w:shd w:val="clear" w:color="auto" w:fill="auto"/>
          </w:tcPr>
          <w:p w:rsidR="003B3072" w:rsidRPr="001858F6" w:rsidRDefault="003B3072" w:rsidP="006A5A9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9E6652">
              <w:rPr>
                <w:rFonts w:asciiTheme="minorHAnsi" w:hAnsiTheme="minorHAnsi" w:cs="Arial"/>
                <w:sz w:val="22"/>
                <w:szCs w:val="22"/>
              </w:rPr>
              <w:t>raktyczna nauka zawodu</w:t>
            </w:r>
          </w:p>
        </w:tc>
        <w:tc>
          <w:tcPr>
            <w:tcW w:w="567" w:type="dxa"/>
          </w:tcPr>
          <w:p w:rsidR="003B3072" w:rsidRDefault="003B3072" w:rsidP="00DC45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Default="003B3072" w:rsidP="00C846CB">
            <w:pPr>
              <w:rPr>
                <w:rFonts w:asciiTheme="minorHAnsi" w:hAnsiTheme="minorHAnsi" w:cs="Arial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Lidia Górska</w:t>
            </w:r>
          </w:p>
          <w:p w:rsidR="003B3072" w:rsidRPr="00D111B6" w:rsidRDefault="003B3072" w:rsidP="00C846CB">
            <w:pPr>
              <w:rPr>
                <w:rFonts w:asciiTheme="minorHAnsi" w:hAnsiTheme="minorHAnsi" w:cs="Arial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Iwona Namysław  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9E6652" w:rsidRDefault="003B3072" w:rsidP="00C846CB">
            <w:pPr>
              <w:rPr>
                <w:rFonts w:asciiTheme="minorHAnsi" w:hAnsiTheme="minorHAnsi" w:cs="Arial"/>
              </w:rPr>
            </w:pPr>
            <w:r w:rsidRPr="009E6652">
              <w:rPr>
                <w:rFonts w:asciiTheme="minorHAnsi" w:hAnsiTheme="minorHAnsi" w:cs="Arial"/>
                <w:bCs/>
                <w:sz w:val="22"/>
                <w:szCs w:val="22"/>
              </w:rPr>
              <w:t>Procesy technologiczne w gastronomii, zeszyt ćwiczeń część 1,2 </w:t>
            </w:r>
          </w:p>
        </w:tc>
        <w:tc>
          <w:tcPr>
            <w:tcW w:w="2232" w:type="dxa"/>
            <w:shd w:val="clear" w:color="auto" w:fill="auto"/>
          </w:tcPr>
          <w:p w:rsidR="003B3072" w:rsidRPr="009E6652" w:rsidRDefault="003B3072" w:rsidP="009E6652">
            <w:pPr>
              <w:rPr>
                <w:rFonts w:asciiTheme="minorHAnsi" w:hAnsiTheme="minorHAnsi" w:cs="Arial"/>
              </w:rPr>
            </w:pPr>
            <w:r w:rsidRPr="009E6652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1858F6" w:rsidRDefault="003B3072" w:rsidP="001858F6">
            <w:pPr>
              <w:rPr>
                <w:rFonts w:asciiTheme="minorHAnsi" w:hAnsiTheme="minorHAnsi" w:cs="Arial"/>
              </w:rPr>
            </w:pPr>
          </w:p>
        </w:tc>
      </w:tr>
      <w:tr w:rsidR="003B3072" w:rsidRPr="00EC370E" w:rsidTr="00B93AAF">
        <w:trPr>
          <w:trHeight w:val="1957"/>
        </w:trPr>
        <w:tc>
          <w:tcPr>
            <w:tcW w:w="2235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lastRenderedPageBreak/>
              <w:t>Technologia gastronomiczna               z towaroznawstwem</w:t>
            </w:r>
          </w:p>
        </w:tc>
        <w:tc>
          <w:tcPr>
            <w:tcW w:w="567" w:type="dxa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Małgorzata Konarzewska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Technologia gastronomiczna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z towaroznawstwem część 1 i 2</w:t>
            </w: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69/2013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</w:tc>
      </w:tr>
      <w:tr w:rsidR="003B3072" w:rsidRPr="00EC370E" w:rsidTr="00B93AAF">
        <w:trPr>
          <w:trHeight w:val="857"/>
        </w:trPr>
        <w:tc>
          <w:tcPr>
            <w:tcW w:w="2235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Technologia gastronomiczna               z towaroznawstwem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.Anna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Kmiołek</w:t>
            </w:r>
            <w:proofErr w:type="spellEnd"/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Sporządzanie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i ekspedycja potraw 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i napojów.  Część 3.Wyposażenie zakładów gastronomicznych</w:t>
            </w: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 2015</w:t>
            </w:r>
          </w:p>
        </w:tc>
      </w:tr>
      <w:tr w:rsidR="003B3072" w:rsidRPr="00EC370E" w:rsidTr="00B93AAF">
        <w:trPr>
          <w:trHeight w:val="857"/>
        </w:trPr>
        <w:tc>
          <w:tcPr>
            <w:tcW w:w="2235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Technika i bezpieczeństwo                 w gastronomii</w:t>
            </w:r>
          </w:p>
        </w:tc>
        <w:tc>
          <w:tcPr>
            <w:tcW w:w="567" w:type="dxa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Agnieszka Kasperek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Małgorzata Kondratowicz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Wyposażenie i zasady bezpieczeństwa 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w gastronomii</w:t>
            </w: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53/2013</w:t>
            </w:r>
          </w:p>
        </w:tc>
      </w:tr>
      <w:tr w:rsidR="003B3072" w:rsidRPr="00EC370E" w:rsidTr="00B93AAF">
        <w:trPr>
          <w:trHeight w:val="857"/>
        </w:trPr>
        <w:tc>
          <w:tcPr>
            <w:tcW w:w="2235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Podstawy rachunkowości gastronomicznej</w:t>
            </w:r>
          </w:p>
        </w:tc>
        <w:tc>
          <w:tcPr>
            <w:tcW w:w="567" w:type="dxa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Zofia 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Mielczarczyk</w:t>
            </w:r>
            <w:proofErr w:type="spellEnd"/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Beata Urbańska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F1148C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Gospodarka</w:t>
            </w:r>
            <w:r w:rsidR="00F1148C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i rachunkowość              w gastronomii</w:t>
            </w: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</w:tc>
      </w:tr>
      <w:tr w:rsidR="003B3072" w:rsidRPr="00EC370E" w:rsidTr="00B93AAF">
        <w:trPr>
          <w:trHeight w:val="857"/>
        </w:trPr>
        <w:tc>
          <w:tcPr>
            <w:tcW w:w="2235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Praktyczna nauka zawodu </w:t>
            </w:r>
          </w:p>
        </w:tc>
        <w:tc>
          <w:tcPr>
            <w:tcW w:w="567" w:type="dxa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C370E">
              <w:rPr>
                <w:rFonts w:asciiTheme="minorHAnsi" w:hAnsiTheme="minorHAnsi" w:cs="Arial"/>
                <w:sz w:val="22"/>
                <w:szCs w:val="22"/>
              </w:rPr>
              <w:t>-III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Iwona Namysław, Lidia Górska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Procesy Technologiczne                     w Gastronomii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Zeszyt Ćwiczeń.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 xml:space="preserve"> Część 1 i 2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 2015</w:t>
            </w:r>
          </w:p>
        </w:tc>
      </w:tr>
      <w:tr w:rsidR="003B3072" w:rsidRPr="00EC370E" w:rsidTr="00B93AAF">
        <w:trPr>
          <w:trHeight w:val="857"/>
        </w:trPr>
        <w:tc>
          <w:tcPr>
            <w:tcW w:w="2235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Podstawy działalności zawodowej                         w gastronomii</w:t>
            </w:r>
          </w:p>
        </w:tc>
        <w:tc>
          <w:tcPr>
            <w:tcW w:w="567" w:type="dxa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Hanna Górka -</w:t>
            </w:r>
            <w:proofErr w:type="spellStart"/>
            <w:r w:rsidRPr="00EC370E">
              <w:rPr>
                <w:rFonts w:asciiTheme="minorHAnsi" w:hAnsiTheme="minorHAnsi" w:cs="Arial"/>
                <w:sz w:val="22"/>
                <w:szCs w:val="22"/>
              </w:rPr>
              <w:t>Warsewicz</w:t>
            </w:r>
            <w:proofErr w:type="spellEnd"/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Beata Sawicka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Teresa Mikulska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Działalność gospodarcza                            w gastronomii</w:t>
            </w:r>
          </w:p>
        </w:tc>
        <w:tc>
          <w:tcPr>
            <w:tcW w:w="2232" w:type="dxa"/>
            <w:shd w:val="clear" w:color="auto" w:fill="auto"/>
          </w:tcPr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WSiP</w:t>
            </w:r>
          </w:p>
          <w:p w:rsidR="003B3072" w:rsidRPr="00EC370E" w:rsidRDefault="003B3072" w:rsidP="00B93AAF">
            <w:pPr>
              <w:rPr>
                <w:rFonts w:asciiTheme="minorHAnsi" w:hAnsiTheme="minorHAnsi" w:cs="Arial"/>
              </w:rPr>
            </w:pPr>
            <w:r w:rsidRPr="00EC370E">
              <w:rPr>
                <w:rFonts w:asciiTheme="minorHAnsi" w:hAnsiTheme="minorHAnsi" w:cs="Arial"/>
                <w:sz w:val="22"/>
                <w:szCs w:val="22"/>
              </w:rPr>
              <w:t>1/2014</w:t>
            </w:r>
          </w:p>
        </w:tc>
      </w:tr>
    </w:tbl>
    <w:p w:rsidR="00DC453F" w:rsidRPr="00EC370E" w:rsidRDefault="00DC453F" w:rsidP="00DC453F">
      <w:pPr>
        <w:rPr>
          <w:rFonts w:asciiTheme="minorHAnsi" w:hAnsiTheme="min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2214"/>
        <w:gridCol w:w="2358"/>
        <w:gridCol w:w="2232"/>
      </w:tblGrid>
      <w:tr w:rsidR="00686423" w:rsidRPr="00EC370E" w:rsidTr="006A5A9B">
        <w:trPr>
          <w:trHeight w:val="395"/>
        </w:trPr>
        <w:tc>
          <w:tcPr>
            <w:tcW w:w="2235" w:type="dxa"/>
          </w:tcPr>
          <w:p w:rsidR="00686423" w:rsidRPr="00EC370E" w:rsidRDefault="00686423" w:rsidP="00686423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686423" w:rsidRPr="00EC370E" w:rsidRDefault="00DA6794" w:rsidP="00686423">
            <w:pPr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/>
                <w:b/>
                <w:sz w:val="22"/>
                <w:szCs w:val="22"/>
              </w:rPr>
              <w:t>ZAWÓD:</w:t>
            </w:r>
            <w:r w:rsidRPr="00EC370E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Pr="00EC370E">
              <w:rPr>
                <w:rFonts w:asciiTheme="minorHAnsi" w:hAnsiTheme="minorHAnsi"/>
                <w:b/>
                <w:sz w:val="22"/>
                <w:szCs w:val="22"/>
              </w:rPr>
              <w:t>MONTER ZABUDOWY I ROBÓT WYKOŃCZENIOWYCH</w:t>
            </w:r>
            <w:r w:rsidR="00997840" w:rsidRPr="00EC370E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</w:t>
            </w:r>
            <w:r w:rsidRPr="00EC370E">
              <w:rPr>
                <w:rFonts w:asciiTheme="minorHAnsi" w:hAnsiTheme="minorHAnsi"/>
                <w:b/>
                <w:sz w:val="22"/>
                <w:szCs w:val="22"/>
              </w:rPr>
              <w:t xml:space="preserve"> W BUDOWNICTWIE</w:t>
            </w:r>
          </w:p>
        </w:tc>
      </w:tr>
      <w:tr w:rsidR="00686423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686423" w:rsidRPr="00D83B2C" w:rsidRDefault="009B227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Rysunek techniczny</w:t>
            </w:r>
          </w:p>
        </w:tc>
        <w:tc>
          <w:tcPr>
            <w:tcW w:w="567" w:type="dxa"/>
          </w:tcPr>
          <w:p w:rsidR="00686423" w:rsidRPr="00D83B2C" w:rsidRDefault="00F3554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I-</w:t>
            </w:r>
            <w:r w:rsidR="009B2279" w:rsidRPr="00D83B2C"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686423" w:rsidRPr="00D83B2C" w:rsidRDefault="003D1D5C" w:rsidP="00686423">
            <w:pPr>
              <w:rPr>
                <w:rFonts w:asciiTheme="minorHAnsi" w:hAnsiTheme="minorHAnsi" w:cs="Arial"/>
              </w:rPr>
            </w:pPr>
            <w:hyperlink r:id="rId9" w:history="1">
              <w:r w:rsidR="009B2279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Jacek Mazur</w:t>
              </w:r>
            </w:hyperlink>
            <w:r w:rsidR="009B2279" w:rsidRPr="00D83B2C">
              <w:rPr>
                <w:rFonts w:asciiTheme="minorHAnsi" w:hAnsiTheme="minorHAnsi" w:cs="Arial"/>
              </w:rPr>
              <w:t>, </w:t>
            </w:r>
            <w:hyperlink r:id="rId10" w:history="1">
              <w:r w:rsidR="009B2279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Anna </w:t>
              </w:r>
              <w:proofErr w:type="spellStart"/>
              <w:r w:rsidR="009B2279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Tofiluk</w:t>
              </w:r>
              <w:proofErr w:type="spellEnd"/>
            </w:hyperlink>
          </w:p>
        </w:tc>
        <w:tc>
          <w:tcPr>
            <w:tcW w:w="2358" w:type="dxa"/>
            <w:shd w:val="clear" w:color="auto" w:fill="auto"/>
          </w:tcPr>
          <w:p w:rsidR="00686423" w:rsidRPr="00D83B2C" w:rsidRDefault="009B227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„Rysunek budowlany. Dokumentacja budowlana. Podręcznik. Część 1</w:t>
            </w:r>
          </w:p>
        </w:tc>
        <w:tc>
          <w:tcPr>
            <w:tcW w:w="2232" w:type="dxa"/>
            <w:shd w:val="clear" w:color="auto" w:fill="auto"/>
          </w:tcPr>
          <w:p w:rsidR="00686423" w:rsidRPr="00D83B2C" w:rsidRDefault="009B227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686423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686423" w:rsidRPr="00D83B2C" w:rsidRDefault="009B227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Budownictwo ogólne</w:t>
            </w:r>
          </w:p>
        </w:tc>
        <w:tc>
          <w:tcPr>
            <w:tcW w:w="567" w:type="dxa"/>
          </w:tcPr>
          <w:p w:rsidR="00686423" w:rsidRPr="00D83B2C" w:rsidRDefault="00F3554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I-</w:t>
            </w:r>
            <w:r w:rsidR="009B2279" w:rsidRPr="00D83B2C"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686423" w:rsidRPr="00D83B2C" w:rsidRDefault="009B227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Konrad Podawca</w:t>
            </w:r>
          </w:p>
        </w:tc>
        <w:tc>
          <w:tcPr>
            <w:tcW w:w="2358" w:type="dxa"/>
            <w:shd w:val="clear" w:color="auto" w:fill="auto"/>
          </w:tcPr>
          <w:p w:rsidR="00686423" w:rsidRPr="00D83B2C" w:rsidRDefault="009B227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Zarys budownictwa ogólnego.</w:t>
            </w:r>
          </w:p>
        </w:tc>
        <w:tc>
          <w:tcPr>
            <w:tcW w:w="2232" w:type="dxa"/>
            <w:shd w:val="clear" w:color="auto" w:fill="auto"/>
          </w:tcPr>
          <w:p w:rsidR="00686423" w:rsidRPr="00D83B2C" w:rsidRDefault="009B2279" w:rsidP="00686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881270" w:rsidRPr="00D83B2C" w:rsidTr="00B93AAF">
        <w:trPr>
          <w:trHeight w:val="857"/>
        </w:trPr>
        <w:tc>
          <w:tcPr>
            <w:tcW w:w="2235" w:type="dxa"/>
            <w:shd w:val="clear" w:color="auto" w:fill="auto"/>
          </w:tcPr>
          <w:p w:rsidR="00881270" w:rsidRPr="00D83B2C" w:rsidRDefault="00881270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881270" w:rsidRPr="00D83B2C" w:rsidRDefault="00881270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881270" w:rsidRPr="00D83B2C" w:rsidRDefault="00881270" w:rsidP="00B93AAF">
            <w:pPr>
              <w:rPr>
                <w:rFonts w:asciiTheme="minorHAnsi" w:hAnsiTheme="minorHAnsi"/>
              </w:rPr>
            </w:pPr>
            <w:r w:rsidRPr="00D83B2C">
              <w:rPr>
                <w:rFonts w:asciiTheme="minorHAnsi" w:hAnsiTheme="minorHAnsi"/>
              </w:rPr>
              <w:t>Anna Kusina, Marek Machnik</w:t>
            </w:r>
          </w:p>
          <w:p w:rsidR="00881270" w:rsidRPr="00D83B2C" w:rsidRDefault="00881270" w:rsidP="00B93AAF">
            <w:pPr>
              <w:rPr>
                <w:rFonts w:asciiTheme="minorHAnsi" w:hAnsiTheme="minorHAnsi"/>
              </w:rPr>
            </w:pPr>
          </w:p>
        </w:tc>
        <w:tc>
          <w:tcPr>
            <w:tcW w:w="2358" w:type="dxa"/>
            <w:shd w:val="clear" w:color="auto" w:fill="auto"/>
          </w:tcPr>
          <w:p w:rsidR="00881270" w:rsidRPr="00D83B2C" w:rsidRDefault="00881270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„</w:t>
            </w:r>
            <w:hyperlink r:id="rId11" w:tgtFrame="_blank" w:history="1">
              <w:r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Montaż ścian działowych, sufitów podwieszanych oraz obudowy konstrukcji dachowych. Kwalifikacja b.5.1</w:t>
              </w:r>
            </w:hyperlink>
            <w:r w:rsidRPr="00D83B2C">
              <w:rPr>
                <w:rFonts w:asciiTheme="minorHAnsi" w:hAnsiTheme="minorHAnsi" w:cs="Arial"/>
              </w:rPr>
              <w:t> „</w:t>
            </w:r>
          </w:p>
        </w:tc>
        <w:tc>
          <w:tcPr>
            <w:tcW w:w="2232" w:type="dxa"/>
            <w:shd w:val="clear" w:color="auto" w:fill="auto"/>
          </w:tcPr>
          <w:p w:rsidR="00881270" w:rsidRPr="00D83B2C" w:rsidRDefault="00881270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881270" w:rsidRPr="00D83B2C" w:rsidTr="00B93AAF">
        <w:trPr>
          <w:trHeight w:val="857"/>
        </w:trPr>
        <w:tc>
          <w:tcPr>
            <w:tcW w:w="2235" w:type="dxa"/>
            <w:shd w:val="clear" w:color="auto" w:fill="auto"/>
          </w:tcPr>
          <w:p w:rsidR="00881270" w:rsidRPr="00D83B2C" w:rsidRDefault="00881270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881270" w:rsidRPr="00D83B2C" w:rsidRDefault="00881270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</w:t>
            </w:r>
          </w:p>
        </w:tc>
        <w:tc>
          <w:tcPr>
            <w:tcW w:w="2214" w:type="dxa"/>
            <w:shd w:val="clear" w:color="auto" w:fill="auto"/>
          </w:tcPr>
          <w:p w:rsidR="00881270" w:rsidRPr="00D83B2C" w:rsidRDefault="00881270" w:rsidP="00B93AAF">
            <w:pPr>
              <w:rPr>
                <w:rFonts w:asciiTheme="minorHAnsi" w:hAnsiTheme="minorHAnsi"/>
              </w:rPr>
            </w:pPr>
            <w:r w:rsidRPr="00D83B2C">
              <w:rPr>
                <w:rFonts w:asciiTheme="minorHAnsi" w:hAnsiTheme="minorHAnsi"/>
              </w:rPr>
              <w:t>Anna Kusina, Marek Machnik</w:t>
            </w:r>
          </w:p>
        </w:tc>
        <w:tc>
          <w:tcPr>
            <w:tcW w:w="2358" w:type="dxa"/>
            <w:shd w:val="clear" w:color="auto" w:fill="auto"/>
          </w:tcPr>
          <w:p w:rsidR="00881270" w:rsidRPr="00D83B2C" w:rsidRDefault="003D1D5C" w:rsidP="00B93AAF">
            <w:pPr>
              <w:rPr>
                <w:rFonts w:asciiTheme="minorHAnsi" w:hAnsiTheme="minorHAnsi" w:cs="Arial"/>
              </w:rPr>
            </w:pPr>
            <w:hyperlink r:id="rId12" w:tgtFrame="_blank" w:history="1">
              <w:r w:rsidR="00881270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Montaż okładzin ściennych i płyt podłogowych. Kwalifikacja b.5.2. </w:t>
              </w:r>
              <w:r w:rsidR="00881270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lastRenderedPageBreak/>
                <w:t>Podręcznik do nauki zawodu monter zabudowy i robót wykończeniowych</w:t>
              </w:r>
              <w:r w:rsidR="00F1148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           </w:t>
              </w:r>
              <w:r w:rsidR="00881270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w budownictwie</w:t>
              </w:r>
            </w:hyperlink>
            <w:r w:rsidR="00881270" w:rsidRPr="00D83B2C">
              <w:rPr>
                <w:rFonts w:asciiTheme="minorHAnsi" w:hAnsiTheme="minorHAnsi" w:cs="Arial"/>
              </w:rPr>
              <w:t> </w:t>
            </w:r>
          </w:p>
          <w:p w:rsidR="00881270" w:rsidRPr="00D83B2C" w:rsidRDefault="00881270" w:rsidP="00B93AAF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881270" w:rsidRPr="00D83B2C" w:rsidRDefault="00881270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lastRenderedPageBreak/>
              <w:t>WSiP</w:t>
            </w:r>
          </w:p>
        </w:tc>
      </w:tr>
      <w:tr w:rsidR="0053290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lastRenderedPageBreak/>
              <w:t>Praktyczna nauka zawodu</w:t>
            </w:r>
          </w:p>
        </w:tc>
        <w:tc>
          <w:tcPr>
            <w:tcW w:w="567" w:type="dxa"/>
          </w:tcPr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53290C" w:rsidRPr="00D83B2C" w:rsidRDefault="00881270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Anna Kusina</w:t>
            </w:r>
          </w:p>
        </w:tc>
        <w:tc>
          <w:tcPr>
            <w:tcW w:w="2358" w:type="dxa"/>
            <w:shd w:val="clear" w:color="auto" w:fill="auto"/>
          </w:tcPr>
          <w:p w:rsidR="0053290C" w:rsidRPr="00D83B2C" w:rsidRDefault="003D1D5C" w:rsidP="0053290C">
            <w:pPr>
              <w:rPr>
                <w:rFonts w:asciiTheme="minorHAnsi" w:hAnsiTheme="minorHAnsi" w:cs="Arial"/>
              </w:rPr>
            </w:pPr>
            <w:hyperlink r:id="rId13" w:tgtFrame="_blank" w:history="1">
              <w:r w:rsidR="00881270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Wykonywanie robót malarskich. Kwalifikacja b.6.1. Podręcznik do nauki zawodu monter zabudowy i robót wykończeniowych </w:t>
              </w:r>
              <w:r w:rsidR="00F1148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           </w:t>
              </w:r>
              <w:r w:rsidR="00881270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w budownictwie</w:t>
              </w:r>
            </w:hyperlink>
            <w:r w:rsidR="00881270" w:rsidRPr="00D83B2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32" w:type="dxa"/>
            <w:shd w:val="clear" w:color="auto" w:fill="auto"/>
          </w:tcPr>
          <w:p w:rsidR="0053290C" w:rsidRPr="00D83B2C" w:rsidRDefault="00881270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  <w:tr w:rsidR="00881270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881270" w:rsidRPr="00D83B2C" w:rsidRDefault="005E4423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881270" w:rsidRPr="00D83B2C" w:rsidRDefault="005E4423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</w:t>
            </w:r>
          </w:p>
        </w:tc>
        <w:tc>
          <w:tcPr>
            <w:tcW w:w="2214" w:type="dxa"/>
            <w:shd w:val="clear" w:color="auto" w:fill="auto"/>
          </w:tcPr>
          <w:p w:rsidR="00881270" w:rsidRPr="00D83B2C" w:rsidRDefault="005E4423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Marek Machnik</w:t>
            </w:r>
          </w:p>
        </w:tc>
        <w:tc>
          <w:tcPr>
            <w:tcW w:w="2358" w:type="dxa"/>
            <w:shd w:val="clear" w:color="auto" w:fill="auto"/>
          </w:tcPr>
          <w:p w:rsidR="00881270" w:rsidRPr="00D83B2C" w:rsidRDefault="003D1D5C" w:rsidP="0053290C">
            <w:pPr>
              <w:rPr>
                <w:rFonts w:asciiTheme="minorHAnsi" w:hAnsiTheme="minorHAnsi" w:cs="Arial"/>
              </w:rPr>
            </w:pPr>
            <w:hyperlink r:id="rId14" w:tgtFrame="_blank" w:history="1">
              <w:r w:rsidR="005E4423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Wykonywanie robót tapeciarskich. Kwalifikacja b.6.2. Podręcznik do nauki zawodu monter zabudowy i robót wykończeniowych </w:t>
              </w:r>
              <w:r w:rsidR="00F1148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 xml:space="preserve">           </w:t>
              </w:r>
              <w:r w:rsidR="005E4423" w:rsidRPr="00D83B2C">
                <w:rPr>
                  <w:rStyle w:val="Hipercze"/>
                  <w:rFonts w:asciiTheme="minorHAnsi" w:hAnsiTheme="minorHAnsi" w:cs="Arial"/>
                  <w:color w:val="auto"/>
                  <w:u w:val="none"/>
                </w:rPr>
                <w:t>w budownictwie</w:t>
              </w:r>
            </w:hyperlink>
            <w:r w:rsidR="005E4423" w:rsidRPr="00D83B2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32" w:type="dxa"/>
            <w:shd w:val="clear" w:color="auto" w:fill="auto"/>
          </w:tcPr>
          <w:p w:rsidR="00881270" w:rsidRPr="00D83B2C" w:rsidRDefault="00B80611" w:rsidP="0053290C">
            <w:pPr>
              <w:rPr>
                <w:rFonts w:asciiTheme="minorHAnsi" w:hAnsiTheme="minorHAnsi" w:cs="Arial"/>
              </w:rPr>
            </w:pPr>
            <w:r w:rsidRPr="00B80611">
              <w:rPr>
                <w:rFonts w:asciiTheme="minorHAnsi" w:hAnsiTheme="minorHAnsi" w:cs="Arial"/>
              </w:rPr>
              <w:t>WSiP</w:t>
            </w:r>
          </w:p>
        </w:tc>
      </w:tr>
      <w:tr w:rsidR="0053290C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Praktyczna nauka zawodu</w:t>
            </w:r>
          </w:p>
        </w:tc>
        <w:tc>
          <w:tcPr>
            <w:tcW w:w="567" w:type="dxa"/>
          </w:tcPr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III</w:t>
            </w:r>
          </w:p>
        </w:tc>
        <w:tc>
          <w:tcPr>
            <w:tcW w:w="2214" w:type="dxa"/>
            <w:shd w:val="clear" w:color="auto" w:fill="auto"/>
          </w:tcPr>
          <w:p w:rsidR="0053290C" w:rsidRPr="00D83B2C" w:rsidRDefault="005E4423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Praca zbiorowa</w:t>
            </w:r>
          </w:p>
        </w:tc>
        <w:tc>
          <w:tcPr>
            <w:tcW w:w="2358" w:type="dxa"/>
            <w:shd w:val="clear" w:color="auto" w:fill="auto"/>
          </w:tcPr>
          <w:p w:rsidR="005E4423" w:rsidRPr="00D83B2C" w:rsidRDefault="005E4423" w:rsidP="005E4423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 xml:space="preserve">Wykonywanie podłóg i okładzin </w:t>
            </w:r>
            <w:r w:rsidR="00F1148C">
              <w:rPr>
                <w:rFonts w:asciiTheme="minorHAnsi" w:hAnsiTheme="minorHAnsi" w:cs="Arial"/>
              </w:rPr>
              <w:t xml:space="preserve">                           </w:t>
            </w:r>
            <w:r w:rsidRPr="00D83B2C">
              <w:rPr>
                <w:rFonts w:asciiTheme="minorHAnsi" w:hAnsiTheme="minorHAnsi" w:cs="Arial"/>
              </w:rPr>
              <w:t>z materiałów mineralnych</w:t>
            </w:r>
          </w:p>
          <w:p w:rsidR="0053290C" w:rsidRPr="00D83B2C" w:rsidRDefault="0053290C" w:rsidP="0053290C">
            <w:pPr>
              <w:rPr>
                <w:rFonts w:asciiTheme="minorHAnsi" w:hAnsiTheme="minorHAnsi" w:cs="Arial"/>
              </w:rPr>
            </w:pPr>
          </w:p>
        </w:tc>
        <w:tc>
          <w:tcPr>
            <w:tcW w:w="2232" w:type="dxa"/>
            <w:shd w:val="clear" w:color="auto" w:fill="auto"/>
          </w:tcPr>
          <w:p w:rsidR="0053290C" w:rsidRPr="00D83B2C" w:rsidRDefault="005E4423" w:rsidP="0053290C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REA</w:t>
            </w:r>
          </w:p>
        </w:tc>
      </w:tr>
      <w:tr w:rsidR="00EF4965" w:rsidRPr="00D83B2C" w:rsidTr="00F56874">
        <w:trPr>
          <w:trHeight w:val="857"/>
        </w:trPr>
        <w:tc>
          <w:tcPr>
            <w:tcW w:w="2235" w:type="dxa"/>
            <w:shd w:val="clear" w:color="auto" w:fill="auto"/>
          </w:tcPr>
          <w:p w:rsidR="00EF4965" w:rsidRPr="00D83B2C" w:rsidRDefault="00EF4965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Podstawy działalności zawodowej w budownictwie</w:t>
            </w:r>
          </w:p>
        </w:tc>
        <w:tc>
          <w:tcPr>
            <w:tcW w:w="567" w:type="dxa"/>
          </w:tcPr>
          <w:p w:rsidR="00EF4965" w:rsidRPr="00D83B2C" w:rsidRDefault="00EF4965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III</w:t>
            </w:r>
          </w:p>
        </w:tc>
        <w:tc>
          <w:tcPr>
            <w:tcW w:w="2214" w:type="dxa"/>
            <w:shd w:val="clear" w:color="auto" w:fill="auto"/>
          </w:tcPr>
          <w:p w:rsidR="00EF4965" w:rsidRPr="00D83B2C" w:rsidRDefault="00EF4965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Tomasz Adamiec</w:t>
            </w:r>
          </w:p>
        </w:tc>
        <w:tc>
          <w:tcPr>
            <w:tcW w:w="2358" w:type="dxa"/>
            <w:shd w:val="clear" w:color="auto" w:fill="auto"/>
          </w:tcPr>
          <w:p w:rsidR="00EF4965" w:rsidRPr="00D83B2C" w:rsidRDefault="00EF4965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Prawne podsta</w:t>
            </w:r>
            <w:r w:rsidR="00264F78" w:rsidRPr="00D83B2C">
              <w:rPr>
                <w:rFonts w:asciiTheme="minorHAnsi" w:hAnsiTheme="minorHAnsi" w:cs="Arial"/>
              </w:rPr>
              <w:t xml:space="preserve">wy działalności </w:t>
            </w:r>
            <w:r w:rsidR="00264F78" w:rsidRPr="00D83B2C">
              <w:rPr>
                <w:rFonts w:asciiTheme="minorHAnsi" w:hAnsiTheme="minorHAnsi" w:cs="Arial"/>
              </w:rPr>
              <w:br/>
              <w:t>w budownictwie</w:t>
            </w:r>
          </w:p>
        </w:tc>
        <w:tc>
          <w:tcPr>
            <w:tcW w:w="2232" w:type="dxa"/>
            <w:shd w:val="clear" w:color="auto" w:fill="auto"/>
          </w:tcPr>
          <w:p w:rsidR="00EF4965" w:rsidRPr="00D83B2C" w:rsidRDefault="00EF4965" w:rsidP="00B93AAF">
            <w:pPr>
              <w:rPr>
                <w:rFonts w:asciiTheme="minorHAnsi" w:hAnsiTheme="minorHAnsi" w:cs="Arial"/>
              </w:rPr>
            </w:pPr>
            <w:r w:rsidRPr="00D83B2C">
              <w:rPr>
                <w:rFonts w:asciiTheme="minorHAnsi" w:hAnsiTheme="minorHAnsi" w:cs="Arial"/>
              </w:rPr>
              <w:t>WSiP</w:t>
            </w:r>
          </w:p>
        </w:tc>
      </w:tr>
    </w:tbl>
    <w:p w:rsidR="0053290C" w:rsidRPr="00D83B2C" w:rsidRDefault="0053290C" w:rsidP="0053290C">
      <w:pPr>
        <w:rPr>
          <w:rFonts w:asciiTheme="minorHAnsi" w:hAnsiTheme="minorHAnsi" w:cs="Arial"/>
          <w:i/>
        </w:rPr>
      </w:pPr>
    </w:p>
    <w:p w:rsidR="0053290C" w:rsidRPr="00D83B2C" w:rsidRDefault="0053290C" w:rsidP="0053290C">
      <w:pPr>
        <w:rPr>
          <w:rFonts w:asciiTheme="minorHAnsi" w:hAnsiTheme="minorHAnsi" w:cs="Arial"/>
          <w:i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Pr="00EC370E" w:rsidRDefault="007E153A">
      <w:pPr>
        <w:rPr>
          <w:rFonts w:asciiTheme="minorHAnsi" w:hAnsiTheme="minorHAnsi" w:cs="Arial"/>
          <w:i/>
          <w:sz w:val="22"/>
          <w:szCs w:val="22"/>
        </w:rPr>
      </w:pPr>
    </w:p>
    <w:p w:rsidR="007E153A" w:rsidRDefault="007E153A">
      <w:pPr>
        <w:rPr>
          <w:rFonts w:asciiTheme="minorHAnsi" w:hAnsiTheme="minorHAnsi" w:cs="Arial"/>
          <w:sz w:val="22"/>
          <w:szCs w:val="22"/>
        </w:rPr>
      </w:pPr>
    </w:p>
    <w:p w:rsidR="004407D2" w:rsidRDefault="004407D2">
      <w:pPr>
        <w:rPr>
          <w:rFonts w:asciiTheme="minorHAnsi" w:hAnsiTheme="minorHAnsi" w:cs="Arial"/>
          <w:sz w:val="22"/>
          <w:szCs w:val="22"/>
        </w:rPr>
      </w:pPr>
    </w:p>
    <w:p w:rsidR="004407D2" w:rsidRDefault="004407D2">
      <w:pPr>
        <w:rPr>
          <w:rFonts w:asciiTheme="minorHAnsi" w:hAnsiTheme="minorHAnsi" w:cs="Arial"/>
          <w:sz w:val="22"/>
          <w:szCs w:val="22"/>
        </w:rPr>
      </w:pPr>
    </w:p>
    <w:p w:rsidR="004407D2" w:rsidRDefault="004407D2">
      <w:pPr>
        <w:rPr>
          <w:rFonts w:asciiTheme="minorHAnsi" w:hAnsiTheme="minorHAnsi" w:cs="Arial"/>
          <w:sz w:val="22"/>
          <w:szCs w:val="22"/>
        </w:rPr>
      </w:pPr>
    </w:p>
    <w:p w:rsidR="004407D2" w:rsidRDefault="004407D2">
      <w:pPr>
        <w:rPr>
          <w:rFonts w:asciiTheme="minorHAnsi" w:hAnsiTheme="minorHAnsi" w:cs="Arial"/>
          <w:sz w:val="22"/>
          <w:szCs w:val="22"/>
        </w:rPr>
      </w:pPr>
    </w:p>
    <w:p w:rsidR="004407D2" w:rsidRDefault="004407D2">
      <w:pPr>
        <w:rPr>
          <w:rFonts w:asciiTheme="minorHAnsi" w:hAnsiTheme="minorHAnsi" w:cs="Arial"/>
          <w:sz w:val="22"/>
          <w:szCs w:val="22"/>
        </w:rPr>
      </w:pPr>
    </w:p>
    <w:p w:rsidR="004407D2" w:rsidRDefault="004407D2">
      <w:pPr>
        <w:rPr>
          <w:rFonts w:asciiTheme="minorHAnsi" w:hAnsiTheme="minorHAnsi" w:cs="Arial"/>
          <w:sz w:val="22"/>
          <w:szCs w:val="22"/>
        </w:rPr>
      </w:pPr>
    </w:p>
    <w:p w:rsidR="004407D2" w:rsidRPr="00EC370E" w:rsidRDefault="004407D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E153A" w:rsidRPr="00EC370E" w:rsidRDefault="007E153A">
      <w:pPr>
        <w:rPr>
          <w:rFonts w:asciiTheme="minorHAnsi" w:hAnsiTheme="minorHAnsi" w:cs="Arial"/>
          <w:sz w:val="22"/>
          <w:szCs w:val="22"/>
        </w:rPr>
      </w:pPr>
    </w:p>
    <w:p w:rsidR="00155D39" w:rsidRPr="00D84EA2" w:rsidRDefault="00155D39" w:rsidP="00155D3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84EA2">
        <w:rPr>
          <w:rFonts w:asciiTheme="minorHAnsi" w:hAnsiTheme="minorHAnsi" w:cstheme="minorHAnsi"/>
          <w:b/>
          <w:bCs/>
        </w:rPr>
        <w:lastRenderedPageBreak/>
        <w:t>SZKOLNY ZESTAW PODRĘCZNIKÓW, MATERIAŁÓW EDUKACYJNYCH I ĆWICZENIOWYCH</w:t>
      </w:r>
    </w:p>
    <w:p w:rsidR="00155D39" w:rsidRPr="00D84EA2" w:rsidRDefault="00155D39" w:rsidP="00155D3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84EA2">
        <w:rPr>
          <w:rFonts w:asciiTheme="minorHAnsi" w:hAnsiTheme="minorHAnsi" w:cstheme="minorHAnsi"/>
          <w:b/>
          <w:bCs/>
        </w:rPr>
        <w:t>DLA PUBLICZNEJ SZKOŁY PRZYSPOSABIAJĄCEJ DO PRACY</w:t>
      </w:r>
    </w:p>
    <w:p w:rsidR="00155D39" w:rsidRDefault="006E4C7E" w:rsidP="00155D3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84EA2">
        <w:rPr>
          <w:rFonts w:asciiTheme="minorHAnsi" w:hAnsiTheme="minorHAnsi" w:cstheme="minorHAnsi"/>
          <w:b/>
          <w:bCs/>
        </w:rPr>
        <w:t xml:space="preserve">NA ROK SZKOLNY </w:t>
      </w:r>
      <w:r w:rsidR="00155D39" w:rsidRPr="00D84EA2">
        <w:rPr>
          <w:rFonts w:asciiTheme="minorHAnsi" w:hAnsiTheme="minorHAnsi" w:cstheme="minorHAnsi"/>
          <w:b/>
          <w:bCs/>
        </w:rPr>
        <w:t>2017/2018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74"/>
        <w:gridCol w:w="2114"/>
        <w:gridCol w:w="2440"/>
        <w:gridCol w:w="1954"/>
      </w:tblGrid>
      <w:tr w:rsidR="00155D39" w:rsidRPr="00EC370E" w:rsidTr="00B93AAF">
        <w:tc>
          <w:tcPr>
            <w:tcW w:w="2106" w:type="dxa"/>
            <w:shd w:val="clear" w:color="auto" w:fill="auto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674" w:type="dxa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Kl.</w:t>
            </w:r>
          </w:p>
        </w:tc>
        <w:tc>
          <w:tcPr>
            <w:tcW w:w="2114" w:type="dxa"/>
            <w:shd w:val="clear" w:color="auto" w:fill="auto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AUTOR</w:t>
            </w:r>
          </w:p>
        </w:tc>
        <w:tc>
          <w:tcPr>
            <w:tcW w:w="2440" w:type="dxa"/>
            <w:shd w:val="clear" w:color="auto" w:fill="auto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954" w:type="dxa"/>
            <w:shd w:val="clear" w:color="auto" w:fill="auto"/>
          </w:tcPr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WYDAWNICTWO</w:t>
            </w:r>
          </w:p>
          <w:p w:rsidR="00155D39" w:rsidRPr="00EC370E" w:rsidRDefault="00155D39" w:rsidP="00B93AAF">
            <w:pPr>
              <w:jc w:val="center"/>
              <w:rPr>
                <w:rFonts w:asciiTheme="minorHAnsi" w:hAnsiTheme="minorHAnsi" w:cs="Arial"/>
                <w:b/>
              </w:rPr>
            </w:pPr>
            <w:r w:rsidRPr="00EC370E">
              <w:rPr>
                <w:rFonts w:asciiTheme="minorHAnsi" w:hAnsiTheme="minorHAnsi" w:cs="Arial"/>
                <w:b/>
                <w:sz w:val="22"/>
                <w:szCs w:val="22"/>
              </w:rPr>
              <w:t>NR DOPUSZCZENIA MEN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</w:tcPr>
          <w:p w:rsidR="00155D39" w:rsidRPr="00B93AAF" w:rsidRDefault="00155D39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</w:tcPr>
          <w:p w:rsidR="00155D39" w:rsidRPr="00B93AAF" w:rsidRDefault="00155D39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Bezpieczeństwo na drodze.</w:t>
            </w:r>
          </w:p>
        </w:tc>
        <w:tc>
          <w:tcPr>
            <w:tcW w:w="1954" w:type="dxa"/>
            <w:shd w:val="clear" w:color="auto" w:fill="auto"/>
          </w:tcPr>
          <w:p w:rsidR="00155D39" w:rsidRPr="00B93AAF" w:rsidRDefault="00155D39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Choroba.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Dobre maniery.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Higiena.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Kawiarnia.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Kino.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Komunikacja miejska.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Nagłe zdarzenia.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Pory roku.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Pewny start. Instrukcje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zachowań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>. Zakupy.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Aksamit Diana, Młynarczyk-Karabin Ewelina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Pewny start.</w:t>
            </w:r>
            <w:r w:rsidR="00B93AAF">
              <w:rPr>
                <w:rFonts w:asciiTheme="minorHAnsi" w:hAnsiTheme="minorHAnsi" w:cstheme="minorHAnsi"/>
                <w:bCs/>
              </w:rPr>
              <w:t xml:space="preserve">                     </w:t>
            </w:r>
            <w:r w:rsidRPr="00B93AAF">
              <w:rPr>
                <w:rFonts w:asciiTheme="minorHAnsi" w:hAnsiTheme="minorHAnsi" w:cstheme="minorHAnsi"/>
                <w:bCs/>
              </w:rPr>
              <w:t xml:space="preserve"> O dorosłości. Pakiet.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5D39" w:rsidRPr="00B93AAF" w:rsidRDefault="00155D39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155D39" w:rsidRPr="00B93AAF" w:rsidTr="00B93AAF">
        <w:tc>
          <w:tcPr>
            <w:tcW w:w="2106" w:type="dxa"/>
            <w:shd w:val="clear" w:color="auto" w:fill="auto"/>
          </w:tcPr>
          <w:p w:rsidR="00155D39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155D39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</w:tcPr>
          <w:p w:rsidR="00155D39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Baran Danuta, </w:t>
            </w: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Marchańska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 xml:space="preserve"> Agnieszka,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Pr="00B93AAF">
              <w:rPr>
                <w:rFonts w:asciiTheme="minorHAnsi" w:hAnsiTheme="minorHAnsi" w:cstheme="minorHAnsi"/>
                <w:bCs/>
              </w:rPr>
              <w:t xml:space="preserve"> Anna Włoch</w:t>
            </w:r>
          </w:p>
        </w:tc>
        <w:tc>
          <w:tcPr>
            <w:tcW w:w="2440" w:type="dxa"/>
            <w:shd w:val="clear" w:color="auto" w:fill="auto"/>
          </w:tcPr>
          <w:p w:rsidR="00155D39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Małymi kroczkami – moje pierwsze literki.</w:t>
            </w:r>
          </w:p>
        </w:tc>
        <w:tc>
          <w:tcPr>
            <w:tcW w:w="1954" w:type="dxa"/>
            <w:shd w:val="clear" w:color="auto" w:fill="auto"/>
          </w:tcPr>
          <w:p w:rsidR="00155D39" w:rsidRPr="00B93AAF" w:rsidRDefault="00B93AAF" w:rsidP="00B93AAF">
            <w:pPr>
              <w:rPr>
                <w:rFonts w:asciiTheme="minorHAnsi" w:hAnsiTheme="minorHAnsi" w:cstheme="minorHAnsi"/>
              </w:rPr>
            </w:pP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WiR</w:t>
            </w:r>
            <w:proofErr w:type="spellEnd"/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D569B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Barańska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Kramik. Ćwiczenia korekcyjno-</w:t>
            </w:r>
            <w:r w:rsidRPr="00B93AAF">
              <w:rPr>
                <w:rFonts w:asciiTheme="minorHAnsi" w:hAnsiTheme="minorHAnsi" w:cstheme="minorHAnsi"/>
                <w:bCs/>
              </w:rPr>
              <w:lastRenderedPageBreak/>
              <w:t>kompensacyjne.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Zajęcia rozwijające komunikowanie się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D569B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Barańska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D569B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,,Identyczne czy p</w:t>
            </w:r>
            <w:r w:rsidR="00D569BF">
              <w:rPr>
                <w:rFonts w:asciiTheme="minorHAnsi" w:hAnsiTheme="minorHAnsi" w:cstheme="minorHAnsi"/>
                <w:bCs/>
              </w:rPr>
              <w:t xml:space="preserve">odobne”? Ćwiczenia kształtujące </w:t>
            </w:r>
            <w:r w:rsidRPr="00B93AAF">
              <w:rPr>
                <w:rFonts w:asciiTheme="minorHAnsi" w:hAnsiTheme="minorHAnsi" w:cstheme="minorHAnsi"/>
                <w:bCs/>
              </w:rPr>
              <w:t xml:space="preserve">umiejętność spostrzegania różnic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</w:t>
            </w:r>
            <w:r w:rsidRPr="00B93AAF">
              <w:rPr>
                <w:rFonts w:asciiTheme="minorHAnsi" w:hAnsiTheme="minorHAnsi" w:cstheme="minorHAnsi"/>
                <w:bCs/>
              </w:rPr>
              <w:t>w położeniu przedmiotów”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D569B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362F1F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Białobrzeska Joanna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Nauczycielska księga życia cz. C – klasa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DIDASKO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Białobrzeska Joanna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Nauczycielska księga życia cz. D – klasa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DIDASKO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Białobrzeska Joanna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Zestaw podstawowy „Od A do Z”</w:t>
            </w:r>
          </w:p>
        </w:tc>
        <w:tc>
          <w:tcPr>
            <w:tcW w:w="1954" w:type="dxa"/>
            <w:shd w:val="clear" w:color="auto" w:fill="auto"/>
          </w:tcPr>
          <w:p w:rsidR="00B93AAF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DIDASKO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Bladowska Joanna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Ćwiczenia kształtujące umiejętność czytania ze zrozumieniem.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proofErr w:type="spellStart"/>
            <w:r w:rsidRPr="00B93AAF">
              <w:rPr>
                <w:rFonts w:asciiTheme="minorHAnsi" w:hAnsiTheme="minorHAnsi" w:cstheme="minorHAnsi"/>
                <w:bCs/>
              </w:rPr>
              <w:t>Bemmerlein</w:t>
            </w:r>
            <w:proofErr w:type="spellEnd"/>
            <w:r w:rsidRPr="00B93AAF">
              <w:rPr>
                <w:rFonts w:asciiTheme="minorHAnsi" w:hAnsiTheme="minorHAnsi" w:cstheme="minorHAnsi"/>
                <w:bCs/>
              </w:rPr>
              <w:t xml:space="preserve"> Georg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Krzyżówki matematyczne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B93AAF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B93AAF" w:rsidRPr="00B93AAF" w:rsidTr="00B93AAF">
        <w:tc>
          <w:tcPr>
            <w:tcW w:w="2106" w:type="dxa"/>
            <w:shd w:val="clear" w:color="auto" w:fill="auto"/>
          </w:tcPr>
          <w:p w:rsidR="00B93AAF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B93AAF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</w:tcPr>
          <w:p w:rsidR="00B93AAF" w:rsidRPr="00B93AAF" w:rsidRDefault="00B93AAF" w:rsidP="00B93AAF">
            <w:pPr>
              <w:pStyle w:val="Standard"/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Blok Beata, Brzeska Zofia, Marszałek Małgorzata,</w:t>
            </w:r>
          </w:p>
          <w:p w:rsidR="00B93AAF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>Radtke-Michalewska Katarzyna</w:t>
            </w:r>
          </w:p>
        </w:tc>
        <w:tc>
          <w:tcPr>
            <w:tcW w:w="2440" w:type="dxa"/>
            <w:shd w:val="clear" w:color="auto" w:fill="auto"/>
          </w:tcPr>
          <w:p w:rsidR="00B93AAF" w:rsidRPr="00B93AAF" w:rsidRDefault="00B93AAF" w:rsidP="00B93AAF">
            <w:pPr>
              <w:rPr>
                <w:rFonts w:asciiTheme="minorHAnsi" w:hAnsiTheme="minorHAnsi" w:cstheme="minorHAnsi"/>
              </w:rPr>
            </w:pPr>
            <w:r w:rsidRPr="00B93AAF">
              <w:rPr>
                <w:rFonts w:asciiTheme="minorHAnsi" w:hAnsiTheme="minorHAnsi" w:cstheme="minorHAnsi"/>
                <w:bCs/>
              </w:rPr>
              <w:t xml:space="preserve">Uczę się rozumieć innych </w:t>
            </w:r>
            <w:r w:rsidR="00D569BF">
              <w:rPr>
                <w:rFonts w:asciiTheme="minorHAnsi" w:hAnsiTheme="minorHAnsi" w:cstheme="minorHAnsi"/>
                <w:bCs/>
              </w:rPr>
              <w:t>–</w:t>
            </w:r>
            <w:r w:rsidRPr="00B93AAF">
              <w:rPr>
                <w:rFonts w:asciiTheme="minorHAnsi" w:hAnsiTheme="minorHAnsi" w:cstheme="minorHAnsi"/>
                <w:bCs/>
              </w:rPr>
              <w:t xml:space="preserve"> Mówienie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Pr="00B93AAF">
              <w:rPr>
                <w:rFonts w:asciiTheme="minorHAnsi" w:hAnsiTheme="minorHAnsi" w:cstheme="minorHAnsi"/>
                <w:bCs/>
              </w:rPr>
              <w:t xml:space="preserve"> i myślenie</w:t>
            </w:r>
          </w:p>
        </w:tc>
        <w:tc>
          <w:tcPr>
            <w:tcW w:w="1954" w:type="dxa"/>
            <w:shd w:val="clear" w:color="auto" w:fill="auto"/>
          </w:tcPr>
          <w:p w:rsidR="00B93AAF" w:rsidRPr="0025594D" w:rsidRDefault="0025594D" w:rsidP="00B93AAF">
            <w:pPr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B93AAF" w:rsidTr="00D569BF">
        <w:tc>
          <w:tcPr>
            <w:tcW w:w="2106" w:type="dxa"/>
            <w:shd w:val="clear" w:color="auto" w:fill="auto"/>
          </w:tcPr>
          <w:p w:rsidR="0025594D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 Wiosna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B93AAF" w:rsidTr="00D569BF">
        <w:tc>
          <w:tcPr>
            <w:tcW w:w="2106" w:type="dxa"/>
            <w:shd w:val="clear" w:color="auto" w:fill="auto"/>
          </w:tcPr>
          <w:p w:rsidR="0025594D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 Lato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B93AAF" w:rsidTr="00D569BF">
        <w:tc>
          <w:tcPr>
            <w:tcW w:w="2106" w:type="dxa"/>
            <w:shd w:val="clear" w:color="auto" w:fill="auto"/>
          </w:tcPr>
          <w:p w:rsidR="0025594D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 Jesień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B93AAF" w:rsidTr="00D569BF">
        <w:tc>
          <w:tcPr>
            <w:tcW w:w="2106" w:type="dxa"/>
            <w:shd w:val="clear" w:color="auto" w:fill="auto"/>
          </w:tcPr>
          <w:p w:rsidR="0025594D" w:rsidRPr="00B93AAF" w:rsidRDefault="001D48FA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B93AAF" w:rsidRDefault="00C70E1B" w:rsidP="00B93A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 Zima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Funkcjonowanie osobiste i społeczne. 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z niepełnosprawnością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intelektualną.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Wiosna.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Funkcjonowanie osobiste i społeczne. 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intelektualną.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Lato.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Funkcjonowanie osobiste i społeczne. Karty pracy dla uczniów z niepełnosprawnością intelektualną.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Jesień.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Funkcjonowanie osobiste i społeczne. Karty pracy dla uczniów z niepełnosprawnością intelektualną.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Zima.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 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Matematyka -karty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 część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 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Matematyka -karty pracy dla uczniów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25594D">
              <w:rPr>
                <w:rFonts w:asciiTheme="minorHAnsi" w:hAnsiTheme="minorHAnsi" w:cstheme="minorHAnsi"/>
                <w:bCs/>
              </w:rPr>
              <w:t>z niepełnosprawnością intelektualną część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Uczę się z kartami pracy. Karty pracy dla uczniów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 niepełnosprawnością intelektualną.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 Z elementami przysposobienia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do pracy. Część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Uczę się z kartami pracy. Karty pracy dla uczniów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 niepełnosprawnością intelektualną.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 Z elementami </w:t>
            </w:r>
            <w:r w:rsidRPr="0025594D">
              <w:rPr>
                <w:rFonts w:asciiTheme="minorHAnsi" w:eastAsia="ArialMT" w:hAnsiTheme="minorHAnsi" w:cstheme="minorHAnsi"/>
                <w:bCs/>
              </w:rPr>
              <w:lastRenderedPageBreak/>
              <w:t xml:space="preserve">przysposobienia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do pracy. Część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Przysposobienie do pracy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Uczę się z kartami pracy. Karty pracy dla uczniów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 niepełnosprawnością intelektualną.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 elementami przysposobienia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do pracy. Część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Agnieszka,</w:t>
            </w:r>
          </w:p>
          <w:p w:rsidR="0025594D" w:rsidRPr="0025594D" w:rsidRDefault="0025594D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Krukowska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Uczę się z kartami pracy. Karty pracy dla uczniów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 niepełnosprawnością intelektualną.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 elementami przysposobienia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do pracy. Część 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Chmielewska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,,Myślę i liczę” .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eastAsia="ArialMT" w:hAnsiTheme="minorHAnsi" w:cstheme="minorHAnsi"/>
                <w:bCs/>
              </w:rPr>
              <w:t>Cieszynska</w:t>
            </w:r>
            <w:proofErr w:type="spellEnd"/>
            <w:r w:rsidRPr="0025594D">
              <w:rPr>
                <w:rFonts w:asciiTheme="minorHAnsi" w:eastAsia="ArialMT" w:hAnsiTheme="minorHAnsi" w:cstheme="minorHAnsi"/>
                <w:bCs/>
              </w:rPr>
              <w:t xml:space="preserve"> Jagoda, </w:t>
            </w:r>
            <w:proofErr w:type="spellStart"/>
            <w:r w:rsidRPr="0025594D">
              <w:rPr>
                <w:rFonts w:asciiTheme="minorHAnsi" w:eastAsia="ArialMT" w:hAnsiTheme="minorHAnsi" w:cstheme="minorHAnsi"/>
                <w:bCs/>
              </w:rPr>
              <w:t>Debicka</w:t>
            </w:r>
            <w:proofErr w:type="spellEnd"/>
            <w:r w:rsidRPr="0025594D">
              <w:rPr>
                <w:rFonts w:asciiTheme="minorHAnsi" w:eastAsia="ArialMT" w:hAnsiTheme="minorHAnsi" w:cstheme="minorHAnsi"/>
                <w:bCs/>
              </w:rPr>
              <w:t xml:space="preserve"> Agata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Układanki lewopółkulowe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Wydawnictwo Metody</w:t>
            </w:r>
          </w:p>
          <w:p w:rsidR="0025594D" w:rsidRPr="0025594D" w:rsidRDefault="0025594D" w:rsidP="0025594D">
            <w:pPr>
              <w:pStyle w:val="Standard"/>
              <w:autoSpaceDE w:val="0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Krakowskiej</w:t>
            </w:r>
          </w:p>
          <w:p w:rsidR="0025594D" w:rsidRPr="0025594D" w:rsidRDefault="0025594D" w:rsidP="0025594D">
            <w:pPr>
              <w:pStyle w:val="Standard"/>
              <w:autoSpaceDE w:val="0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(Konferencje logopedyczne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i społeczne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Częścik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„Koncentruję się więc rozwiązuję”.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Dańska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Prawda czy fałsz?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Dawidowicz Maria, Koza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Co dzień naprzód. „Oto ja”. </w:t>
            </w:r>
            <w:r w:rsidRPr="0025594D">
              <w:rPr>
                <w:rFonts w:asciiTheme="minorHAnsi" w:eastAsia="ArialMT" w:hAnsiTheme="minorHAnsi" w:cstheme="minorHAnsi"/>
                <w:bCs/>
              </w:rPr>
              <w:t>Karty pracy dla dzieci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 ze specjalnymi potrzebami edukacyjnymi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Dawidowicz Maria, Koza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Co dzień naprzód. „Oto my”.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Karty pracy dla dzieci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ze specjalnymi potrzebami edukacyjnymi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C70E1B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Dawidowicz Maria, Koza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Co dzień naprzód. „Oto świat”.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Karty pracy dla dzieci </w:t>
            </w:r>
            <w:r w:rsidR="00D569BF">
              <w:rPr>
                <w:rFonts w:asciiTheme="minorHAnsi" w:eastAsia="ArialMT" w:hAnsiTheme="minorHAnsi" w:cstheme="minorHAnsi"/>
                <w:bCs/>
              </w:rPr>
              <w:t xml:space="preserve">  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ze specjalnymi </w:t>
            </w:r>
            <w:r w:rsidRPr="0025594D">
              <w:rPr>
                <w:rFonts w:asciiTheme="minorHAnsi" w:eastAsia="ArialMT" w:hAnsiTheme="minorHAnsi" w:cstheme="minorHAnsi"/>
                <w:bCs/>
              </w:rPr>
              <w:lastRenderedPageBreak/>
              <w:t>potrzebami edukacyjnymi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Faliszewska Jolanta, Lech Grażyna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Moje ćwiczenia. Ćwiczenia zintegrowane.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</w:t>
            </w:r>
            <w:r w:rsidR="00D569BF" w:rsidRPr="0025594D">
              <w:rPr>
                <w:rFonts w:asciiTheme="minorHAnsi" w:hAnsiTheme="minorHAnsi" w:cstheme="minorHAnsi"/>
                <w:bCs/>
              </w:rPr>
              <w:t>Kl.</w:t>
            </w:r>
            <w:r w:rsidRPr="0025594D">
              <w:rPr>
                <w:rFonts w:asciiTheme="minorHAnsi" w:hAnsiTheme="minorHAnsi" w:cstheme="minorHAnsi"/>
                <w:bCs/>
              </w:rPr>
              <w:t xml:space="preserve"> 2, cz.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Faliszewska Jolanta, Lech Grażyna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Moje ćwiczenia. Ćwiczenia zintegrowane.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</w:t>
            </w:r>
            <w:r w:rsidR="00D569BF" w:rsidRPr="0025594D">
              <w:rPr>
                <w:rFonts w:asciiTheme="minorHAnsi" w:hAnsiTheme="minorHAnsi" w:cstheme="minorHAnsi"/>
                <w:bCs/>
              </w:rPr>
              <w:t>Kl.</w:t>
            </w:r>
            <w:r w:rsidRPr="0025594D">
              <w:rPr>
                <w:rFonts w:asciiTheme="minorHAnsi" w:hAnsiTheme="minorHAnsi" w:cstheme="minorHAnsi"/>
                <w:bCs/>
              </w:rPr>
              <w:t xml:space="preserve"> 2, cz.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Faliszewska Jolanta, Lech Grażyna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Moje ćwiczenia. Ćwiczenia zintegrowane.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="00D569BF" w:rsidRPr="0025594D">
              <w:rPr>
                <w:rFonts w:asciiTheme="minorHAnsi" w:hAnsiTheme="minorHAnsi" w:cstheme="minorHAnsi"/>
                <w:bCs/>
              </w:rPr>
              <w:t>Kl.</w:t>
            </w:r>
            <w:r w:rsidRPr="0025594D">
              <w:rPr>
                <w:rFonts w:asciiTheme="minorHAnsi" w:hAnsiTheme="minorHAnsi" w:cstheme="minorHAnsi"/>
                <w:bCs/>
              </w:rPr>
              <w:t xml:space="preserve"> 2, cz.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Faliszewska Jolanta, Lech Grażyna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Moje ćwiczenia. Ćwiczenia zintegrowane. </w:t>
            </w:r>
            <w:r w:rsidR="00D569BF"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="00D569BF" w:rsidRPr="0025594D">
              <w:rPr>
                <w:rFonts w:asciiTheme="minorHAnsi" w:hAnsiTheme="minorHAnsi" w:cstheme="minorHAnsi"/>
                <w:bCs/>
              </w:rPr>
              <w:t>Kl.</w:t>
            </w:r>
            <w:r w:rsidRPr="0025594D">
              <w:rPr>
                <w:rFonts w:asciiTheme="minorHAnsi" w:hAnsiTheme="minorHAnsi" w:cstheme="minorHAnsi"/>
                <w:bCs/>
              </w:rPr>
              <w:t xml:space="preserve"> 2, cz. 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MAC EDUKACJA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</w:t>
            </w:r>
            <w:r w:rsidR="008F4292"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O dojrzewaniu. Chłopcy. Co to jest dojrzewanie? Historyjki społeczne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25594D" w:rsidRPr="0025594D" w:rsidTr="00D569BF">
        <w:tc>
          <w:tcPr>
            <w:tcW w:w="2106" w:type="dxa"/>
            <w:shd w:val="clear" w:color="auto" w:fill="auto"/>
          </w:tcPr>
          <w:p w:rsidR="0025594D" w:rsidRPr="0025594D" w:rsidRDefault="001D48FA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25594D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 w:rsidR="008F4292"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Chłopcy. Specjalne potrzeby edukacyjne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5594D" w:rsidRPr="0025594D" w:rsidRDefault="0025594D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DE6C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Chłopcy. Układam, opowiadam. Historyjki obrazkowe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Dziewczęta. Co to jest dojrzewanie? Historyjki społeczne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Dziewczęta. Co warto wiedzieć o sobie?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O dojrzewaniu. Dziewczęta. Dbam</w:t>
            </w:r>
            <w:r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o siebie. Instrukcje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Funkcjonowanie </w:t>
            </w:r>
            <w:r>
              <w:rPr>
                <w:rFonts w:asciiTheme="minorHAnsi" w:hAnsiTheme="minorHAnsi" w:cstheme="minorHAnsi"/>
              </w:rPr>
              <w:lastRenderedPageBreak/>
              <w:t>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O dojrzewaniu. Dziewczęta. Pakiet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Fornalik Izabela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dojrzewaniu. Dziewczęta. Pamiętnik Zuzy. Czytanki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Furmański Jacek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Wzory dyktand graficznych.</w:t>
            </w: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Ćwiczenia nie tylko dla dyslektyków.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Gmosińska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Danuta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Czytam, rozumiem, wiem. Teksty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i ćwiczenia dla uczniów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z trudnościami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w uczeniu się.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RES POLONA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Gray </w:t>
            </w:r>
            <w:proofErr w:type="spellStart"/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Carol</w:t>
            </w:r>
            <w:proofErr w:type="spellEnd"/>
          </w:p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proofErr w:type="spellStart"/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Szłapa</w:t>
            </w:r>
            <w:proofErr w:type="spellEnd"/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Katarzyna, Tomasik Iwona, Wrzesiński Sławomir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Nowe historyjki społeczne - Ponad 150 historyjek, które uczą umiejętności społecznych dzieci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               </w:t>
            </w: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z autyzmem, zespołem Aspergera i ich rówieśników (z płytą CD)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Hinz Magdalena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Co się za chwilę może stać? (ćwiczenia rozwijające myślenie przyczynowo skutkowe).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Hopkins Amanda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Myślę,rozwiązuje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wiem!</w:t>
            </w:r>
          </w:p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korekcyjno-kompensacyjne dla uczniów klas 4-6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Jaglarz Aleksander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Szkolny mandat. Karty pracy dla uczniów cz.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Jaglarz Aleksander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Szkolny mandat. Karty pracy dla uczniów cz.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Jardanowska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„Matematyka</w:t>
            </w:r>
            <w:r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uśmiechem”. Zbiór zadań z matematyki dla klasy 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NIKO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Funkcjonowanie osobiste                              </w:t>
            </w:r>
            <w:r>
              <w:rPr>
                <w:rFonts w:asciiTheme="minorHAnsi" w:hAnsiTheme="minorHAnsi" w:cstheme="minorHAnsi"/>
              </w:rPr>
              <w:lastRenderedPageBreak/>
              <w:t>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Jardanowska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„Matematyka</w:t>
            </w:r>
            <w:r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uśmiechem”. Zbiór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zadań z matematyki dla klasy 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NIKO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Jardanowska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„Matematyka</w:t>
            </w:r>
            <w:r>
              <w:rPr>
                <w:rFonts w:asciiTheme="minorHAnsi" w:hAnsiTheme="minorHAnsi" w:cstheme="minorHAnsi"/>
                <w:bCs/>
              </w:rPr>
              <w:t xml:space="preserve">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uśmiechem”. Zbiór zadań z matematyki dla klasy III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NIKO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Lubię gotować. Książka kucharska.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 Ola, Adam są dorośli. Czytanki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agwek11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5594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 dorosłości. Aktywni społecznie.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agwek11"/>
              <w:rPr>
                <w:rFonts w:asciiTheme="minorHAnsi" w:hAnsiTheme="minorHAnsi" w:cstheme="minorHAnsi"/>
                <w:sz w:val="24"/>
                <w:szCs w:val="24"/>
              </w:rPr>
            </w:pPr>
            <w:r w:rsidRPr="0025594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 dorosłości. Aktywni zawodowo.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dorosłości. Box.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O dorosłości. Co mogę robić? Karty informacyjne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miejscach pracy.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O dorosłości. Gdzie znajdę pracę? Karty informacyjne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instytucjach.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Klaro-Celej Lidia,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Pewny start.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O dorosłości. Tacy sami ale inni. Karty pracy.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C70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Konieczna Iwona, Kosewska Bernadetta, Smolińska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Zajęcia rewalidacyjne. Funkcjonowanie społeczne. Karty pracy. Poziom 1.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Kraszewska Monika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Szablony-zestaw 2. Witraże, fantazyjne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dekoracje klasy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lastRenderedPageBreak/>
              <w:t>WiR</w:t>
            </w:r>
            <w:proofErr w:type="spellEnd"/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Kraszewska Monika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Witraże na różne okazje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NormalnyWeb"/>
              <w:shd w:val="clear" w:color="auto" w:fill="FFFFFF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Kuna Karolina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słownikowe. Związki frazeologiczne, synonimy i antonimy.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Kurdziel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Dyktanda z humorem Klasa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GREG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Kurdziel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Dyktanda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przysłowiami Klasa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GREG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Kurdziel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Radosne dyktanda Klasa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GREG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Lisciani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Brawo Karotka, gra edukacyjna. Pory roku i zegar.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Łomża Justyna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ABC mówienia, czytania i pisania. Umiem mówić, czytać i pisać. Zeszyt do rewalidacji dla dzieci </w:t>
            </w:r>
            <w:r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Pr="0025594D">
              <w:rPr>
                <w:rFonts w:asciiTheme="minorHAnsi" w:hAnsiTheme="minorHAnsi" w:cstheme="minorHAnsi"/>
                <w:bCs/>
              </w:rPr>
              <w:t>z wadą słuchu oraz problemami w nauce mówienia, czytania</w:t>
            </w: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pisania. Cz. 1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Łomża Justyna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ABC mówienia, czytania i pisania. Umiem mówić, czytać i pisać. Zeszyt do rewalidacji dla dzieci</w:t>
            </w:r>
            <w:r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wadą słuchu oraz problemami w nauce mówienia, czytania </w:t>
            </w: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25594D">
              <w:rPr>
                <w:rFonts w:asciiTheme="minorHAnsi" w:hAnsiTheme="minorHAnsi" w:cstheme="minorHAnsi"/>
                <w:bCs/>
              </w:rPr>
              <w:t>i pisania. Cz. 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Łuczyńska Aneta, Kraszewska Monika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Małymi kroczkami - ćwiczenia do zajęć wyrównawczych dla kl. 3. Matematyka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Małasiewicz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Alicja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„Aby polubić matematykę.” Zestaw ćwiczeń terapeutycznych dla uczniów klas I-III mających specyficzne trudności w uczeniu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się matematyki.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Michalec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Dziękuję, proszę, przepraszam. Opowiadania </w:t>
            </w:r>
            <w:r>
              <w:rPr>
                <w:rFonts w:asciiTheme="minorHAnsi" w:eastAsia="ArialMT" w:hAnsiTheme="minorHAnsi" w:cstheme="minorHAnsi"/>
                <w:bCs/>
              </w:rPr>
              <w:t xml:space="preserve"> 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z ćwiczeniami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Michalec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Ekologiczne opowiadania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ćwiczeniami.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Michalec Katarzyna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Wytnij, złóż, sklej.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ŻAK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Olechowska Agnieszka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Specjalne potrzeby edukacyjne.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Pańczyk Jolanta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Zajęcia rewalidacyjne. Zeszyt ćwiczeń dla gimnazjum.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Helion Edukacja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Pliwka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Aneta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Pewny Start. Świat wokół mnie. Emocje. </w:t>
            </w:r>
            <w:proofErr w:type="spellStart"/>
            <w:r w:rsidRPr="0025594D">
              <w:rPr>
                <w:rFonts w:asciiTheme="minorHAnsi" w:eastAsia="ArialMT" w:hAnsiTheme="minorHAnsi" w:cstheme="minorHAnsi"/>
                <w:bCs/>
              </w:rPr>
              <w:t>Wypychanki</w:t>
            </w:r>
            <w:proofErr w:type="spellEnd"/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Pliwka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Aneta, 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Radzka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Katarzyna,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Mój dobry rok. Pakiet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Pliwka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Aneta, 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Radzka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Katarzyna, 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Mój dobry rok. Zeszyt techniczny. Karty zadaniowe.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Pliwka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Aneta, 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Radzka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Katarzyna, Szostak Zdzisław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8F4292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Świat wokół mnie. Umiem</w:t>
            </w:r>
            <w:r>
              <w:rPr>
                <w:rFonts w:asciiTheme="minorHAnsi" w:hAnsiTheme="minorHAnsi" w:cstheme="minorHAnsi"/>
                <w:bCs/>
              </w:rPr>
              <w:t xml:space="preserve">        </w:t>
            </w:r>
            <w:r w:rsidRPr="0025594D">
              <w:rPr>
                <w:rFonts w:asciiTheme="minorHAnsi" w:hAnsiTheme="minorHAnsi" w:cstheme="minorHAnsi"/>
                <w:bCs/>
              </w:rPr>
              <w:t>to zrobić. Karty</w:t>
            </w:r>
            <w:r>
              <w:rPr>
                <w:rFonts w:asciiTheme="minorHAnsi" w:hAnsiTheme="minorHAnsi" w:cstheme="minorHAnsi"/>
                <w:bCs/>
              </w:rPr>
              <w:t xml:space="preserve">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z ćwiczeniami manualnymi.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Podleśna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eastAsia="ArialMT" w:hAnsiTheme="minorHAnsi" w:cstheme="minorHAnsi"/>
                <w:bCs/>
              </w:rPr>
              <w:t>Dobieranki</w:t>
            </w:r>
            <w:proofErr w:type="spellEnd"/>
            <w:r w:rsidRPr="0025594D">
              <w:rPr>
                <w:rFonts w:asciiTheme="minorHAnsi" w:eastAsia="ArialMT" w:hAnsiTheme="minorHAnsi" w:cstheme="minorHAnsi"/>
                <w:bCs/>
              </w:rPr>
              <w:t xml:space="preserve"> - Pomoc terapeutyczna </w:t>
            </w:r>
            <w:r>
              <w:rPr>
                <w:rFonts w:asciiTheme="minorHAnsi" w:eastAsia="ArialMT" w:hAnsiTheme="minorHAnsi" w:cstheme="minorHAnsi"/>
                <w:bCs/>
              </w:rPr>
              <w:t xml:space="preserve">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 xml:space="preserve">do ćwiczeń percepcji wzrokowej </w:t>
            </w:r>
            <w:r>
              <w:rPr>
                <w:rFonts w:asciiTheme="minorHAnsi" w:eastAsia="ArialMT" w:hAnsiTheme="minorHAnsi" w:cstheme="minorHAnsi"/>
                <w:bCs/>
              </w:rPr>
              <w:t xml:space="preserve"> 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na materiale obrazkowym, geometrycznym, literowym, sylabowym i wyrazowym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Podleśna Małgorzata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Liczydełko. Dodawanie i odejmowanie.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Polak Anna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Język polski 5. Podręcznik dla Szkoły Podstawowej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Przysposobienie do </w:t>
            </w:r>
            <w:r>
              <w:rPr>
                <w:rFonts w:asciiTheme="minorHAnsi" w:hAnsiTheme="minorHAnsi" w:cstheme="minorHAnsi"/>
              </w:rPr>
              <w:lastRenderedPageBreak/>
              <w:t>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Ja i mój świat 3. Lekcje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 xml:space="preserve">dla uczniów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z autyzmem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specjalnymi potrzebami edukacyjnymi. Etap zadania. Karty pracy.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Język Polski – Czytam, piszę, rozumiem. Główka pracuje plus.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ZIELONA SOWA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Cztery pory roku. Pakiet.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kształtujące kreatywność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Pewny start. Świat wokół mnie. Pakiet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„Śpiewnik Polski”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In Rock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Praca zbiorowa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Tropiciele kl. 2 BOX Edukacja wczesnoszkolna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Skwark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Cyferki na start. Książka z pisakiem sucho ścieralnym.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JEDNOŚĆ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Stadtmuller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Ewa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Baw </w:t>
            </w:r>
            <w:proofErr w:type="spellStart"/>
            <w:r w:rsidRPr="0025594D">
              <w:rPr>
                <w:rFonts w:asciiTheme="minorHAnsi" w:eastAsia="ArialMT" w:hAnsiTheme="minorHAnsi" w:cstheme="minorHAnsi"/>
                <w:bCs/>
              </w:rPr>
              <w:t>sie</w:t>
            </w:r>
            <w:proofErr w:type="spellEnd"/>
            <w:r w:rsidRPr="0025594D">
              <w:rPr>
                <w:rFonts w:asciiTheme="minorHAnsi" w:eastAsia="ArialMT" w:hAnsiTheme="minorHAnsi" w:cstheme="minorHAnsi"/>
                <w:bCs/>
              </w:rPr>
              <w:t xml:space="preserve"> z nami </w:t>
            </w:r>
            <w:proofErr w:type="spellStart"/>
            <w:r w:rsidRPr="0025594D">
              <w:rPr>
                <w:rFonts w:asciiTheme="minorHAnsi" w:eastAsia="ArialMT" w:hAnsiTheme="minorHAnsi" w:cstheme="minorHAnsi"/>
                <w:bCs/>
              </w:rPr>
              <w:t>sylabkami</w:t>
            </w:r>
            <w:proofErr w:type="spellEnd"/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Przysposobienie do 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Struga 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Szlaczki – </w:t>
            </w: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koncentraczki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– ćwiczenia grafomotoryczne</w:t>
            </w:r>
            <w:r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koncentracja.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Suwalska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w terapii dysleksji i dysortografii dla klas IV-VI</w:t>
            </w:r>
          </w:p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z </w:t>
            </w:r>
            <w:r w:rsidRPr="0025594D">
              <w:rPr>
                <w:rFonts w:asciiTheme="minorHAnsi" w:hAnsiTheme="minorHAnsi" w:cstheme="minorHAnsi"/>
                <w:bCs/>
                <w:u w:val="single"/>
              </w:rPr>
              <w:t>Ó-U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Suwalska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w terapii dysleksji i dysortografii dla klas IV-VI</w:t>
            </w:r>
          </w:p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z </w:t>
            </w:r>
            <w:r w:rsidRPr="0025594D">
              <w:rPr>
                <w:rFonts w:asciiTheme="minorHAnsi" w:hAnsiTheme="minorHAnsi" w:cstheme="minorHAnsi"/>
                <w:bCs/>
                <w:u w:val="single"/>
              </w:rPr>
              <w:t>RZ-Ż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Suwalska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w terapii dysleksji i dysortografii dla klas IV-VI</w:t>
            </w:r>
          </w:p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z </w:t>
            </w:r>
            <w:r w:rsidRPr="0025594D">
              <w:rPr>
                <w:rFonts w:asciiTheme="minorHAnsi" w:hAnsiTheme="minorHAnsi" w:cstheme="minorHAnsi"/>
                <w:bCs/>
                <w:u w:val="single"/>
              </w:rPr>
              <w:t>CH-H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Suwalska Elżbieta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Ćwiczenia w terapii dysleksji i dysortografii dla klas IV-VI „Zmiękczania”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Przysposobienie do </w:t>
            </w:r>
            <w:r>
              <w:rPr>
                <w:rFonts w:asciiTheme="minorHAnsi" w:hAnsiTheme="minorHAnsi" w:cstheme="minorHAnsi"/>
              </w:rPr>
              <w:lastRenderedPageBreak/>
              <w:t>pracy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proofErr w:type="spellStart"/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Szłapa</w:t>
            </w:r>
            <w:proofErr w:type="spellEnd"/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Katarzyna, </w:t>
            </w: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 xml:space="preserve">Tomasik Iwona, </w:t>
            </w:r>
            <w:proofErr w:type="spellStart"/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Wrzesinski</w:t>
            </w:r>
            <w:proofErr w:type="spellEnd"/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Sławomir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lastRenderedPageBreak/>
              <w:t>Superoko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. Ćwiczenia </w:t>
            </w:r>
            <w:r w:rsidRPr="0025594D">
              <w:rPr>
                <w:rFonts w:asciiTheme="minorHAnsi" w:hAnsiTheme="minorHAnsi" w:cstheme="minorHAnsi"/>
                <w:bCs/>
              </w:rPr>
              <w:lastRenderedPageBreak/>
              <w:t>usprawniające percepcję wzrokową, koordynację ruchowo-wzrokową i orientację przestrzenną dla dzieci i dorosłych.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lastRenderedPageBreak/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Szostak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Pewny Start. </w:t>
            </w:r>
            <w:r>
              <w:rPr>
                <w:rFonts w:asciiTheme="minorHAnsi" w:eastAsia="ArialMT" w:hAnsiTheme="minorHAnsi" w:cstheme="minorHAnsi"/>
                <w:bCs/>
              </w:rPr>
              <w:t xml:space="preserve">                       </w:t>
            </w:r>
            <w:r w:rsidRPr="0025594D">
              <w:rPr>
                <w:rFonts w:asciiTheme="minorHAnsi" w:eastAsia="ArialMT" w:hAnsiTheme="minorHAnsi" w:cstheme="minorHAnsi"/>
                <w:bCs/>
              </w:rPr>
              <w:t>O dorosłości. Tacy sami, ale inni, Aktywni społecznie, Aktywni zawodowo. Karty pracy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PWN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 xml:space="preserve">Szwajkowska </w:t>
            </w:r>
            <w:proofErr w:type="spellStart"/>
            <w:r w:rsidRPr="0025594D">
              <w:rPr>
                <w:rFonts w:asciiTheme="minorHAnsi" w:eastAsia="ArialMT" w:hAnsiTheme="minorHAnsi" w:cstheme="minorHAnsi"/>
                <w:bCs/>
              </w:rPr>
              <w:t>El¿bieta</w:t>
            </w:r>
            <w:proofErr w:type="spellEnd"/>
            <w:r w:rsidRPr="0025594D">
              <w:rPr>
                <w:rFonts w:asciiTheme="minorHAnsi" w:eastAsia="ArialMT" w:hAnsiTheme="minorHAnsi" w:cstheme="minorHAnsi"/>
                <w:bCs/>
              </w:rPr>
              <w:t>, Szwajkowski Witold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ArialMT" w:hAnsiTheme="minorHAnsi" w:cstheme="minorHAnsi"/>
                <w:bCs/>
              </w:rPr>
            </w:pPr>
            <w:r w:rsidRPr="0025594D">
              <w:rPr>
                <w:rFonts w:asciiTheme="minorHAnsi" w:eastAsia="ArialMT" w:hAnsiTheme="minorHAnsi" w:cstheme="minorHAnsi"/>
                <w:bCs/>
              </w:rPr>
              <w:t>Uczniowski Bon Ton. Sytuacyjne rymowanki edukacyjne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WIR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Śliwierska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Iwona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Matematyka z Filipem. Klasa 3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IMPULS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Wiśniewska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Propozycje zadań dla dzieci i dorosłych </w:t>
            </w:r>
            <w:r>
              <w:rPr>
                <w:rFonts w:asciiTheme="minorHAnsi" w:hAnsiTheme="minorHAnsi" w:cstheme="minorHAnsi"/>
                <w:bCs/>
              </w:rPr>
              <w:t xml:space="preserve">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z zaburzeniami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25594D">
              <w:rPr>
                <w:rFonts w:asciiTheme="minorHAnsi" w:hAnsiTheme="minorHAnsi" w:cstheme="minorHAnsi"/>
                <w:bCs/>
              </w:rPr>
              <w:t>w komunikacji językowej.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Wiśniewska Marta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 xml:space="preserve">Uczymy się mówić. Materiały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</w:t>
            </w:r>
            <w:r w:rsidRPr="0025594D">
              <w:rPr>
                <w:rFonts w:asciiTheme="minorHAnsi" w:hAnsiTheme="minorHAnsi" w:cstheme="minorHAnsi"/>
                <w:bCs/>
              </w:rPr>
              <w:t>do alternatywnych</w:t>
            </w:r>
            <w:r>
              <w:rPr>
                <w:rFonts w:asciiTheme="minorHAnsi" w:hAnsiTheme="minorHAnsi" w:cstheme="minorHAnsi"/>
                <w:bCs/>
              </w:rPr>
              <w:t xml:space="preserve">                  </w:t>
            </w:r>
            <w:r w:rsidRPr="0025594D">
              <w:rPr>
                <w:rFonts w:asciiTheme="minorHAnsi" w:hAnsiTheme="minorHAnsi" w:cstheme="minorHAnsi"/>
                <w:bCs/>
              </w:rPr>
              <w:t xml:space="preserve"> i wspomagających metod komunikacji (AAC)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komunikowanie się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proofErr w:type="spellStart"/>
            <w:r w:rsidRPr="0025594D">
              <w:rPr>
                <w:rFonts w:asciiTheme="minorHAnsi" w:hAnsiTheme="minorHAnsi" w:cstheme="minorHAnsi"/>
                <w:bCs/>
              </w:rPr>
              <w:t>Woicke</w:t>
            </w:r>
            <w:proofErr w:type="spellEnd"/>
            <w:r w:rsidRPr="0025594D">
              <w:rPr>
                <w:rFonts w:asciiTheme="minorHAnsi" w:hAnsiTheme="minorHAnsi" w:cstheme="minorHAnsi"/>
                <w:bCs/>
              </w:rPr>
              <w:t xml:space="preserve"> Melanie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Łamigłówki arytmetyczne 3. Ćwiczenia dla dzieci 9-10 lat.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RES POLONA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Zakrzewska Barbara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3,2,1,0 Start. Czytanie treningowe.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HARMONIA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Zdunek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„Liczę” Ćwiczenia dodatkowe. Klasa 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Zdunek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„Liczę” Ćwiczenia dodatkowe. Klasa 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  <w:tr w:rsidR="00F1148C" w:rsidRPr="0025594D" w:rsidTr="00D569BF">
        <w:tc>
          <w:tcPr>
            <w:tcW w:w="2106" w:type="dxa"/>
            <w:shd w:val="clear" w:color="auto" w:fill="auto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Funkcjonowanie osobiste                              i społeczne</w:t>
            </w:r>
          </w:p>
        </w:tc>
        <w:tc>
          <w:tcPr>
            <w:tcW w:w="674" w:type="dxa"/>
          </w:tcPr>
          <w:p w:rsidR="00F1148C" w:rsidRPr="0025594D" w:rsidRDefault="00F1148C" w:rsidP="00255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I-III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TableContents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Zdunek Dorota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5594D">
              <w:rPr>
                <w:rFonts w:asciiTheme="minorHAnsi" w:eastAsia="Times New Roman" w:hAnsiTheme="minorHAnsi" w:cstheme="minorHAnsi"/>
                <w:bCs/>
                <w:lang w:eastAsia="pl-PL"/>
              </w:rPr>
              <w:t>„Liczę” Ćwiczenia dodatkowe. Klasa III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148C" w:rsidRPr="0025594D" w:rsidRDefault="00F1148C" w:rsidP="0025594D">
            <w:pPr>
              <w:pStyle w:val="Standard"/>
              <w:rPr>
                <w:rFonts w:asciiTheme="minorHAnsi" w:hAnsiTheme="minorHAnsi" w:cstheme="minorHAnsi"/>
                <w:bCs/>
              </w:rPr>
            </w:pPr>
            <w:r w:rsidRPr="0025594D">
              <w:rPr>
                <w:rFonts w:asciiTheme="minorHAnsi" w:hAnsiTheme="minorHAnsi" w:cstheme="minorHAnsi"/>
                <w:bCs/>
              </w:rPr>
              <w:t>WSiP</w:t>
            </w:r>
          </w:p>
        </w:tc>
      </w:tr>
    </w:tbl>
    <w:p w:rsidR="00155D39" w:rsidRDefault="00155D39" w:rsidP="0025594D">
      <w:pPr>
        <w:pStyle w:val="Standard"/>
        <w:rPr>
          <w:rFonts w:asciiTheme="minorHAnsi" w:hAnsiTheme="minorHAnsi" w:cstheme="minorHAnsi"/>
          <w:bCs/>
        </w:rPr>
      </w:pPr>
    </w:p>
    <w:p w:rsidR="003F46BA" w:rsidRPr="003F46BA" w:rsidRDefault="003F46BA" w:rsidP="003F46BA">
      <w:pPr>
        <w:pStyle w:val="Standard"/>
        <w:jc w:val="both"/>
        <w:rPr>
          <w:rFonts w:asciiTheme="minorHAnsi" w:hAnsiTheme="minorHAnsi" w:cstheme="minorHAnsi"/>
        </w:rPr>
      </w:pPr>
      <w:r w:rsidRPr="003F46BA">
        <w:rPr>
          <w:rFonts w:asciiTheme="minorHAnsi" w:hAnsiTheme="minorHAnsi" w:cstheme="minorHAnsi"/>
          <w:bCs/>
        </w:rPr>
        <w:lastRenderedPageBreak/>
        <w:t>DLA KAŻDEGO UCZNIA</w:t>
      </w:r>
      <w:r w:rsidRPr="003F46BA">
        <w:rPr>
          <w:rFonts w:asciiTheme="minorHAnsi" w:hAnsiTheme="minorHAnsi" w:cstheme="minorHAnsi"/>
        </w:rPr>
        <w:t xml:space="preserve"> </w:t>
      </w:r>
      <w:r w:rsidRPr="003F46BA">
        <w:rPr>
          <w:rFonts w:asciiTheme="minorHAnsi" w:hAnsiTheme="minorHAnsi" w:cstheme="minorHAnsi"/>
          <w:bCs/>
        </w:rPr>
        <w:t xml:space="preserve">PUBLICZNEJ SZKOŁY PRZYSPOSABIAJĄCEJ DO PRACY, </w:t>
      </w:r>
      <w:r>
        <w:rPr>
          <w:rFonts w:asciiTheme="minorHAnsi" w:hAnsiTheme="minorHAnsi" w:cstheme="minorHAnsi"/>
          <w:bCs/>
        </w:rPr>
        <w:t xml:space="preserve">                                        </w:t>
      </w:r>
      <w:r w:rsidRPr="003F46BA">
        <w:rPr>
          <w:rFonts w:asciiTheme="minorHAnsi" w:hAnsiTheme="minorHAnsi" w:cstheme="minorHAnsi"/>
          <w:bCs/>
        </w:rPr>
        <w:t>Z PREZENTOWANEJ LISTY KOMPLETOWANY JEST ZESTAW PODRĘCZNIKÓW , MATERIAŁÓW EDUKACYJNYCH I ĆWICZENIOWYCH ODPOWIEDNI DLA JEGO POTRZEB.</w:t>
      </w:r>
    </w:p>
    <w:p w:rsidR="003F46BA" w:rsidRPr="0025594D" w:rsidRDefault="003F46BA" w:rsidP="0025594D">
      <w:pPr>
        <w:pStyle w:val="Standard"/>
        <w:rPr>
          <w:rFonts w:asciiTheme="minorHAnsi" w:hAnsiTheme="minorHAnsi" w:cstheme="minorHAnsi"/>
          <w:bCs/>
        </w:rPr>
      </w:pPr>
    </w:p>
    <w:sectPr w:rsidR="003F46BA" w:rsidRPr="0025594D" w:rsidSect="00C33AB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5C" w:rsidRDefault="003D1D5C" w:rsidP="007E153A">
      <w:r>
        <w:separator/>
      </w:r>
    </w:p>
  </w:endnote>
  <w:endnote w:type="continuationSeparator" w:id="0">
    <w:p w:rsidR="003D1D5C" w:rsidRDefault="003D1D5C" w:rsidP="007E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621"/>
      <w:docPartObj>
        <w:docPartGallery w:val="Page Numbers (Bottom of Page)"/>
        <w:docPartUnique/>
      </w:docPartObj>
    </w:sdtPr>
    <w:sdtEndPr/>
    <w:sdtContent>
      <w:p w:rsidR="00C70E1B" w:rsidRDefault="007E5E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0E1B" w:rsidRDefault="00C70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5C" w:rsidRDefault="003D1D5C" w:rsidP="007E153A">
      <w:r>
        <w:separator/>
      </w:r>
    </w:p>
  </w:footnote>
  <w:footnote w:type="continuationSeparator" w:id="0">
    <w:p w:rsidR="003D1D5C" w:rsidRDefault="003D1D5C" w:rsidP="007E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47A0"/>
    <w:multiLevelType w:val="hybridMultilevel"/>
    <w:tmpl w:val="267E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68C"/>
    <w:multiLevelType w:val="hybridMultilevel"/>
    <w:tmpl w:val="6020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09C7"/>
    <w:multiLevelType w:val="hybridMultilevel"/>
    <w:tmpl w:val="29AC1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11CFB"/>
    <w:multiLevelType w:val="hybridMultilevel"/>
    <w:tmpl w:val="4E8E2B54"/>
    <w:lvl w:ilvl="0" w:tplc="8918E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F3807"/>
    <w:multiLevelType w:val="hybridMultilevel"/>
    <w:tmpl w:val="5C0EE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B08EA"/>
    <w:multiLevelType w:val="hybridMultilevel"/>
    <w:tmpl w:val="534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E3"/>
    <w:rsid w:val="00017091"/>
    <w:rsid w:val="00020901"/>
    <w:rsid w:val="00051AD1"/>
    <w:rsid w:val="000653CE"/>
    <w:rsid w:val="0008454C"/>
    <w:rsid w:val="00095B87"/>
    <w:rsid w:val="0009606A"/>
    <w:rsid w:val="000B15BC"/>
    <w:rsid w:val="000C7A1B"/>
    <w:rsid w:val="00100D19"/>
    <w:rsid w:val="00110F95"/>
    <w:rsid w:val="00127EF1"/>
    <w:rsid w:val="00147D28"/>
    <w:rsid w:val="00153B42"/>
    <w:rsid w:val="00155D39"/>
    <w:rsid w:val="00160E0A"/>
    <w:rsid w:val="00180E5F"/>
    <w:rsid w:val="001858F6"/>
    <w:rsid w:val="0019593D"/>
    <w:rsid w:val="001B0274"/>
    <w:rsid w:val="001B5163"/>
    <w:rsid w:val="001C4412"/>
    <w:rsid w:val="001D48FA"/>
    <w:rsid w:val="001E2E9A"/>
    <w:rsid w:val="001E5CD5"/>
    <w:rsid w:val="001E6973"/>
    <w:rsid w:val="001F110E"/>
    <w:rsid w:val="001F48EE"/>
    <w:rsid w:val="00204A40"/>
    <w:rsid w:val="0024299C"/>
    <w:rsid w:val="00243918"/>
    <w:rsid w:val="0025594D"/>
    <w:rsid w:val="00264F78"/>
    <w:rsid w:val="00272CE9"/>
    <w:rsid w:val="00282E33"/>
    <w:rsid w:val="00285C77"/>
    <w:rsid w:val="002A061C"/>
    <w:rsid w:val="002A1908"/>
    <w:rsid w:val="002B5720"/>
    <w:rsid w:val="002D1541"/>
    <w:rsid w:val="002E06FE"/>
    <w:rsid w:val="002E1E8E"/>
    <w:rsid w:val="002F208B"/>
    <w:rsid w:val="00317D6F"/>
    <w:rsid w:val="00336917"/>
    <w:rsid w:val="00354FD4"/>
    <w:rsid w:val="00362F1F"/>
    <w:rsid w:val="00391E0B"/>
    <w:rsid w:val="003A073F"/>
    <w:rsid w:val="003B0C09"/>
    <w:rsid w:val="003B3072"/>
    <w:rsid w:val="003C42B4"/>
    <w:rsid w:val="003C72A7"/>
    <w:rsid w:val="003D1D5C"/>
    <w:rsid w:val="003E18EE"/>
    <w:rsid w:val="003F46BA"/>
    <w:rsid w:val="003F6485"/>
    <w:rsid w:val="003F7849"/>
    <w:rsid w:val="00402C96"/>
    <w:rsid w:val="00403656"/>
    <w:rsid w:val="00410210"/>
    <w:rsid w:val="004131A2"/>
    <w:rsid w:val="00423138"/>
    <w:rsid w:val="004407D2"/>
    <w:rsid w:val="00450DBA"/>
    <w:rsid w:val="00461DA3"/>
    <w:rsid w:val="00490FD2"/>
    <w:rsid w:val="00497B5C"/>
    <w:rsid w:val="004A2469"/>
    <w:rsid w:val="004C090F"/>
    <w:rsid w:val="004C7B56"/>
    <w:rsid w:val="004E0DF8"/>
    <w:rsid w:val="004E3638"/>
    <w:rsid w:val="004F5879"/>
    <w:rsid w:val="004F62E0"/>
    <w:rsid w:val="00514FC3"/>
    <w:rsid w:val="0053103F"/>
    <w:rsid w:val="0053290C"/>
    <w:rsid w:val="00564BF1"/>
    <w:rsid w:val="00570333"/>
    <w:rsid w:val="005924E3"/>
    <w:rsid w:val="0059471F"/>
    <w:rsid w:val="00596272"/>
    <w:rsid w:val="005A0A4B"/>
    <w:rsid w:val="005A4604"/>
    <w:rsid w:val="005B5102"/>
    <w:rsid w:val="005C06BE"/>
    <w:rsid w:val="005E4423"/>
    <w:rsid w:val="005F19CF"/>
    <w:rsid w:val="00604826"/>
    <w:rsid w:val="00613AAD"/>
    <w:rsid w:val="006305ED"/>
    <w:rsid w:val="00634CC1"/>
    <w:rsid w:val="0063685F"/>
    <w:rsid w:val="006410A6"/>
    <w:rsid w:val="00641597"/>
    <w:rsid w:val="006529E7"/>
    <w:rsid w:val="00683420"/>
    <w:rsid w:val="006846FB"/>
    <w:rsid w:val="006861A7"/>
    <w:rsid w:val="00686423"/>
    <w:rsid w:val="00691478"/>
    <w:rsid w:val="0069520C"/>
    <w:rsid w:val="006A5A9B"/>
    <w:rsid w:val="006B27EE"/>
    <w:rsid w:val="006C68B5"/>
    <w:rsid w:val="006D5E0E"/>
    <w:rsid w:val="006E147F"/>
    <w:rsid w:val="006E1E2E"/>
    <w:rsid w:val="006E4C7E"/>
    <w:rsid w:val="006E6690"/>
    <w:rsid w:val="006F24CF"/>
    <w:rsid w:val="006F3A01"/>
    <w:rsid w:val="0070251C"/>
    <w:rsid w:val="00702CA8"/>
    <w:rsid w:val="00720473"/>
    <w:rsid w:val="007235B4"/>
    <w:rsid w:val="00755599"/>
    <w:rsid w:val="0076495C"/>
    <w:rsid w:val="0076587F"/>
    <w:rsid w:val="00772FA0"/>
    <w:rsid w:val="00781A9A"/>
    <w:rsid w:val="00785ABE"/>
    <w:rsid w:val="00790F3E"/>
    <w:rsid w:val="00796E95"/>
    <w:rsid w:val="007D662E"/>
    <w:rsid w:val="007E153A"/>
    <w:rsid w:val="007E5ED6"/>
    <w:rsid w:val="00802FD7"/>
    <w:rsid w:val="008058E0"/>
    <w:rsid w:val="00830672"/>
    <w:rsid w:val="00832E91"/>
    <w:rsid w:val="00835C2C"/>
    <w:rsid w:val="008439A9"/>
    <w:rsid w:val="008569B9"/>
    <w:rsid w:val="0086077D"/>
    <w:rsid w:val="008747C3"/>
    <w:rsid w:val="00880255"/>
    <w:rsid w:val="00881270"/>
    <w:rsid w:val="00884674"/>
    <w:rsid w:val="00897B0E"/>
    <w:rsid w:val="008A6CAB"/>
    <w:rsid w:val="008B63AB"/>
    <w:rsid w:val="008C1A75"/>
    <w:rsid w:val="008D141D"/>
    <w:rsid w:val="008E4ABC"/>
    <w:rsid w:val="008F4292"/>
    <w:rsid w:val="009269BB"/>
    <w:rsid w:val="00931D29"/>
    <w:rsid w:val="00943504"/>
    <w:rsid w:val="00943819"/>
    <w:rsid w:val="00956B8E"/>
    <w:rsid w:val="00962755"/>
    <w:rsid w:val="00962A9D"/>
    <w:rsid w:val="0097128B"/>
    <w:rsid w:val="00973C67"/>
    <w:rsid w:val="00975100"/>
    <w:rsid w:val="00977B94"/>
    <w:rsid w:val="00981AF4"/>
    <w:rsid w:val="009823EB"/>
    <w:rsid w:val="009958DA"/>
    <w:rsid w:val="00997840"/>
    <w:rsid w:val="009A7F05"/>
    <w:rsid w:val="009B2279"/>
    <w:rsid w:val="009C51A2"/>
    <w:rsid w:val="009D107F"/>
    <w:rsid w:val="009D472F"/>
    <w:rsid w:val="009D50AA"/>
    <w:rsid w:val="009E6652"/>
    <w:rsid w:val="009F1D37"/>
    <w:rsid w:val="009F6BBD"/>
    <w:rsid w:val="00A05FE4"/>
    <w:rsid w:val="00A10888"/>
    <w:rsid w:val="00A10E08"/>
    <w:rsid w:val="00A13FCD"/>
    <w:rsid w:val="00A16458"/>
    <w:rsid w:val="00A27D63"/>
    <w:rsid w:val="00A34092"/>
    <w:rsid w:val="00A501FB"/>
    <w:rsid w:val="00A51F98"/>
    <w:rsid w:val="00A70236"/>
    <w:rsid w:val="00A70D49"/>
    <w:rsid w:val="00A720D4"/>
    <w:rsid w:val="00AA1809"/>
    <w:rsid w:val="00AA1B32"/>
    <w:rsid w:val="00AB6B17"/>
    <w:rsid w:val="00AD789F"/>
    <w:rsid w:val="00AE67C7"/>
    <w:rsid w:val="00AF2372"/>
    <w:rsid w:val="00B001FD"/>
    <w:rsid w:val="00B21747"/>
    <w:rsid w:val="00B225AB"/>
    <w:rsid w:val="00B26D23"/>
    <w:rsid w:val="00B560B3"/>
    <w:rsid w:val="00B6140B"/>
    <w:rsid w:val="00B66251"/>
    <w:rsid w:val="00B80611"/>
    <w:rsid w:val="00B8345B"/>
    <w:rsid w:val="00B91FD8"/>
    <w:rsid w:val="00B93AAF"/>
    <w:rsid w:val="00BA3FED"/>
    <w:rsid w:val="00BC55E1"/>
    <w:rsid w:val="00BC6AC7"/>
    <w:rsid w:val="00BD0EB6"/>
    <w:rsid w:val="00BE1394"/>
    <w:rsid w:val="00BE19FD"/>
    <w:rsid w:val="00BE5695"/>
    <w:rsid w:val="00BF1294"/>
    <w:rsid w:val="00BF68CE"/>
    <w:rsid w:val="00C10E8F"/>
    <w:rsid w:val="00C3267D"/>
    <w:rsid w:val="00C33AB3"/>
    <w:rsid w:val="00C52BD9"/>
    <w:rsid w:val="00C577A8"/>
    <w:rsid w:val="00C611DA"/>
    <w:rsid w:val="00C70E1B"/>
    <w:rsid w:val="00C71089"/>
    <w:rsid w:val="00C7157D"/>
    <w:rsid w:val="00C74FDE"/>
    <w:rsid w:val="00C846CB"/>
    <w:rsid w:val="00CB76E4"/>
    <w:rsid w:val="00CD3C0D"/>
    <w:rsid w:val="00CE1259"/>
    <w:rsid w:val="00D073C9"/>
    <w:rsid w:val="00D111B6"/>
    <w:rsid w:val="00D12DDD"/>
    <w:rsid w:val="00D23C73"/>
    <w:rsid w:val="00D3326B"/>
    <w:rsid w:val="00D50006"/>
    <w:rsid w:val="00D519D9"/>
    <w:rsid w:val="00D569BF"/>
    <w:rsid w:val="00D82B57"/>
    <w:rsid w:val="00D8374E"/>
    <w:rsid w:val="00D83B2C"/>
    <w:rsid w:val="00DA6794"/>
    <w:rsid w:val="00DB10CF"/>
    <w:rsid w:val="00DB665F"/>
    <w:rsid w:val="00DC453F"/>
    <w:rsid w:val="00DC6CDD"/>
    <w:rsid w:val="00DE1115"/>
    <w:rsid w:val="00E072BE"/>
    <w:rsid w:val="00E174F3"/>
    <w:rsid w:val="00E20299"/>
    <w:rsid w:val="00E30AAC"/>
    <w:rsid w:val="00E37CAB"/>
    <w:rsid w:val="00E41D1F"/>
    <w:rsid w:val="00E512D1"/>
    <w:rsid w:val="00E7389C"/>
    <w:rsid w:val="00E832C8"/>
    <w:rsid w:val="00E83D75"/>
    <w:rsid w:val="00E86E67"/>
    <w:rsid w:val="00E94820"/>
    <w:rsid w:val="00EB3518"/>
    <w:rsid w:val="00EC370E"/>
    <w:rsid w:val="00ED37CB"/>
    <w:rsid w:val="00EE78A0"/>
    <w:rsid w:val="00EF4965"/>
    <w:rsid w:val="00EF5256"/>
    <w:rsid w:val="00EF6125"/>
    <w:rsid w:val="00F0256F"/>
    <w:rsid w:val="00F1148C"/>
    <w:rsid w:val="00F1502F"/>
    <w:rsid w:val="00F1633E"/>
    <w:rsid w:val="00F20137"/>
    <w:rsid w:val="00F225B2"/>
    <w:rsid w:val="00F35549"/>
    <w:rsid w:val="00F37433"/>
    <w:rsid w:val="00F410B4"/>
    <w:rsid w:val="00F45B01"/>
    <w:rsid w:val="00F520E8"/>
    <w:rsid w:val="00F537F1"/>
    <w:rsid w:val="00F56874"/>
    <w:rsid w:val="00F66CA1"/>
    <w:rsid w:val="00F712BC"/>
    <w:rsid w:val="00F73885"/>
    <w:rsid w:val="00F73BA3"/>
    <w:rsid w:val="00F959A0"/>
    <w:rsid w:val="00FC0548"/>
    <w:rsid w:val="00FD1E76"/>
    <w:rsid w:val="00FD23D3"/>
    <w:rsid w:val="00FD4BCB"/>
    <w:rsid w:val="00FD55F5"/>
    <w:rsid w:val="00FE148D"/>
    <w:rsid w:val="00FE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924E3"/>
    <w:rPr>
      <w:b/>
      <w:bCs/>
    </w:rPr>
  </w:style>
  <w:style w:type="paragraph" w:styleId="Akapitzlist">
    <w:name w:val="List Paragraph"/>
    <w:basedOn w:val="Normalny"/>
    <w:uiPriority w:val="34"/>
    <w:qFormat/>
    <w:rsid w:val="00FD4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1908"/>
  </w:style>
  <w:style w:type="character" w:styleId="Hipercze">
    <w:name w:val="Hyperlink"/>
    <w:basedOn w:val="Domylnaczcionkaakapitu"/>
    <w:uiPriority w:val="99"/>
    <w:unhideWhenUsed/>
    <w:rsid w:val="009B227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290C"/>
    <w:rPr>
      <w:color w:val="800080" w:themeColor="followedHyperlink"/>
      <w:u w:val="single"/>
    </w:rPr>
  </w:style>
  <w:style w:type="paragraph" w:customStyle="1" w:styleId="Standard">
    <w:name w:val="Standard"/>
    <w:rsid w:val="00155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5D39"/>
    <w:pPr>
      <w:suppressLineNumbers/>
    </w:pPr>
  </w:style>
  <w:style w:type="paragraph" w:styleId="NormalnyWeb">
    <w:name w:val="Normal (Web)"/>
    <w:basedOn w:val="Standard"/>
    <w:rsid w:val="00155D39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11">
    <w:name w:val="Nagłówek 11"/>
    <w:basedOn w:val="Normalny"/>
    <w:rsid w:val="00155D39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lep.wsip.pl/produkty/wykonywanie-robot-malarskich-kwalifikacja-b61-podrecznik-do-nauki-zawodu-monter-zabudowy-i-robot-wykonczeniowych-w-budownictwie-2802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klep.wsip.pl/produkty/montaz-okladzin-sciennych-i-plyt-podlogowych-kwalifikacja-b52-podrecznik-do-nauki-zawodu-monter-zabudowy-i-robot-wykonczeniowych-w-budownictwie-2795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produkty/montaz-scian-dzialowych-sufitow-podwieszanych-oraz-obudowy-konstrukcji-dachowych-kwalifikacja-b51-27950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klep.wsip.pl/autorzy/anna-tofiluk-21123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lep.wsip.pl/autorzy/jacek-mazur-211235/" TargetMode="External"/><Relationship Id="rId14" Type="http://schemas.openxmlformats.org/officeDocument/2006/relationships/hyperlink" Target="http://sklep.wsip.pl/produkty/wykonywanie-robot-tapeciarskich-kwalifikacja-b62-podrecznik-do-nauki-zawodu-monter-zabudowy-i-robot-wykonczeniowych-w-budownictwie-2802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BE88-4B8F-4BAD-B210-1B30DF05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4336</Words>
  <Characters>26018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Użytkownik systemu Windows</cp:lastModifiedBy>
  <cp:revision>5</cp:revision>
  <cp:lastPrinted>2014-05-30T06:21:00Z</cp:lastPrinted>
  <dcterms:created xsi:type="dcterms:W3CDTF">2017-10-20T09:41:00Z</dcterms:created>
  <dcterms:modified xsi:type="dcterms:W3CDTF">2017-11-04T10:16:00Z</dcterms:modified>
</cp:coreProperties>
</file>